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DEF" w:rsidRPr="00396551" w:rsidRDefault="00993DEF" w:rsidP="00993DEF">
      <w:pPr>
        <w:pStyle w:val="Titolo2"/>
      </w:pPr>
      <w:bookmarkStart w:id="0" w:name="_Toc488328827"/>
      <w:bookmarkStart w:id="1" w:name="_GoBack"/>
      <w:bookmarkEnd w:id="1"/>
      <w:r>
        <w:t>A</w:t>
      </w:r>
      <w:r w:rsidRPr="00396551">
        <w:t xml:space="preserve">LLEGATO </w:t>
      </w:r>
      <w:r>
        <w:t>6 “Scheda di autovalutazione del punteggio</w:t>
      </w:r>
      <w:r w:rsidRPr="00396551">
        <w:t>”</w:t>
      </w:r>
      <w:bookmarkEnd w:id="0"/>
    </w:p>
    <w:p w:rsidR="00993DEF" w:rsidRDefault="00993DEF" w:rsidP="00993DEF">
      <w:pPr>
        <w:tabs>
          <w:tab w:val="left" w:pos="0"/>
          <w:tab w:val="left" w:pos="284"/>
        </w:tabs>
        <w:ind w:right="113"/>
        <w:contextualSpacing/>
        <w:jc w:val="left"/>
        <w:rPr>
          <w:rFonts w:ascii="Times New Roman" w:hAnsi="Times New Roman"/>
          <w:sz w:val="22"/>
          <w:szCs w:val="22"/>
        </w:rPr>
      </w:pPr>
    </w:p>
    <w:p w:rsidR="00993DEF" w:rsidRPr="00CE7CE2" w:rsidRDefault="00993DEF" w:rsidP="00993DEF">
      <w:pPr>
        <w:tabs>
          <w:tab w:val="left" w:pos="0"/>
          <w:tab w:val="left" w:pos="284"/>
        </w:tabs>
        <w:ind w:right="113"/>
        <w:contextualSpacing/>
        <w:jc w:val="left"/>
        <w:rPr>
          <w:rFonts w:ascii="Times New Roman" w:hAnsi="Times New Roman"/>
          <w:sz w:val="22"/>
          <w:szCs w:val="22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4971"/>
        <w:gridCol w:w="1537"/>
        <w:gridCol w:w="730"/>
      </w:tblGrid>
      <w:tr w:rsidR="00993DEF" w:rsidRPr="00117651" w:rsidTr="00763F23">
        <w:trPr>
          <w:trHeight w:val="403"/>
          <w:jc w:val="center"/>
        </w:trPr>
        <w:tc>
          <w:tcPr>
            <w:tcW w:w="5000" w:type="pct"/>
            <w:gridSpan w:val="4"/>
            <w:tcBorders>
              <w:top w:val="single" w:sz="4" w:space="0" w:color="BFBFBF" w:themeColor="background1" w:themeShade="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Pr="00867D83" w:rsidRDefault="00993DEF" w:rsidP="00763F23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462352">
              <w:rPr>
                <w:rFonts w:ascii="Times New Roman" w:hAnsi="Times New Roman"/>
                <w:b/>
                <w:sz w:val="22"/>
                <w:szCs w:val="22"/>
              </w:rPr>
              <w:t xml:space="preserve">Principio di selezione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“T</w:t>
            </w:r>
            <w:r w:rsidRPr="00462352">
              <w:rPr>
                <w:rFonts w:ascii="Times New Roman" w:hAnsi="Times New Roman"/>
                <w:b/>
                <w:sz w:val="22"/>
                <w:szCs w:val="22"/>
              </w:rPr>
              <w:t>ipologia del destinatario finale del servizio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”</w:t>
            </w:r>
          </w:p>
        </w:tc>
      </w:tr>
      <w:tr w:rsidR="00993DEF" w:rsidRPr="008578D2" w:rsidTr="00763F23">
        <w:trPr>
          <w:jc w:val="center"/>
        </w:trPr>
        <w:tc>
          <w:tcPr>
            <w:tcW w:w="12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Pr="008578D2" w:rsidRDefault="00993DEF" w:rsidP="00763F23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i/>
                <w:sz w:val="22"/>
                <w:szCs w:val="22"/>
              </w:rPr>
            </w:pPr>
            <w:r w:rsidRPr="008578D2">
              <w:rPr>
                <w:rFonts w:ascii="Times New Roman" w:hAnsi="Times New Roman"/>
                <w:i/>
                <w:sz w:val="22"/>
                <w:szCs w:val="22"/>
              </w:rPr>
              <w:t>Criterio di priorità</w:t>
            </w:r>
          </w:p>
        </w:tc>
        <w:tc>
          <w:tcPr>
            <w:tcW w:w="25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Pr="008578D2" w:rsidRDefault="00993DEF" w:rsidP="00763F23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8578D2">
              <w:rPr>
                <w:rFonts w:ascii="Times New Roman" w:hAnsi="Times New Roman"/>
                <w:i/>
                <w:sz w:val="22"/>
                <w:szCs w:val="22"/>
              </w:rPr>
              <w:t>Criterio di assegnazione (descrizione):</w:t>
            </w:r>
          </w:p>
        </w:tc>
        <w:tc>
          <w:tcPr>
            <w:tcW w:w="7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Pr="008578D2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8578D2">
              <w:rPr>
                <w:rFonts w:ascii="Times New Roman" w:hAnsi="Times New Roman"/>
                <w:i/>
                <w:sz w:val="22"/>
                <w:szCs w:val="22"/>
              </w:rPr>
              <w:t>Cumulabilità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Pr="008578D2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8578D2">
              <w:rPr>
                <w:rFonts w:ascii="Times New Roman" w:hAnsi="Times New Roman"/>
                <w:i/>
                <w:sz w:val="22"/>
                <w:szCs w:val="22"/>
              </w:rPr>
              <w:t>Punti</w:t>
            </w:r>
          </w:p>
        </w:tc>
      </w:tr>
      <w:tr w:rsidR="00993DEF" w:rsidRPr="00117651" w:rsidTr="00763F23">
        <w:trPr>
          <w:trHeight w:val="556"/>
          <w:jc w:val="center"/>
        </w:trPr>
        <w:tc>
          <w:tcPr>
            <w:tcW w:w="12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Giovani agricoltori</w:t>
            </w:r>
            <w:r w:rsidRPr="00DF7BCA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25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Pr="00625BB7" w:rsidRDefault="00993DEF" w:rsidP="00763F23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Progetto F</w:t>
            </w:r>
            <w:r w:rsidRPr="00625BB7">
              <w:rPr>
                <w:rFonts w:ascii="Times New Roman" w:hAnsi="Times New Roman"/>
                <w:sz w:val="22"/>
                <w:szCs w:val="22"/>
              </w:rPr>
              <w:t>ormativo che prevede che per la sua attivazione almeno 1/3 dei suoi partecipanti siano giovani agricoltori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625B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7483D">
              <w:rPr>
                <w:rFonts w:ascii="Times New Roman" w:hAnsi="Times New Roman"/>
                <w:sz w:val="22"/>
                <w:szCs w:val="22"/>
              </w:rPr>
              <w:t xml:space="preserve">come individuati nell’allegato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B7483D">
              <w:rPr>
                <w:rFonts w:ascii="Times New Roman" w:hAnsi="Times New Roman"/>
                <w:sz w:val="22"/>
                <w:szCs w:val="22"/>
              </w:rPr>
              <w:t xml:space="preserve"> del presente bando</w:t>
            </w:r>
          </w:p>
        </w:tc>
        <w:tc>
          <w:tcPr>
            <w:tcW w:w="7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Pr="00117651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Pr="00117651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3DEF" w:rsidRPr="00117651" w:rsidTr="00763F23">
        <w:trPr>
          <w:jc w:val="center"/>
        </w:trPr>
        <w:tc>
          <w:tcPr>
            <w:tcW w:w="12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Agricoltori singoli o associati</w:t>
            </w:r>
          </w:p>
        </w:tc>
        <w:tc>
          <w:tcPr>
            <w:tcW w:w="25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Pr="00292DA2" w:rsidRDefault="00993DEF" w:rsidP="00763F23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Progetto F</w:t>
            </w:r>
            <w:r w:rsidRPr="00292DA2">
              <w:rPr>
                <w:rFonts w:ascii="Times New Roman" w:hAnsi="Times New Roman"/>
                <w:sz w:val="22"/>
                <w:szCs w:val="22"/>
              </w:rPr>
              <w:t xml:space="preserve">ormativo che prevede che per la sua attivazione almeno 1/3 dei suoi partecipanti siano persone che operano in qualità di imprenditore, coadiuvante familiare, lavoratore subordinato o assimilato in imprese singole </w:t>
            </w:r>
            <w:r w:rsidRPr="00B7483D">
              <w:rPr>
                <w:rFonts w:ascii="Times New Roman" w:hAnsi="Times New Roman"/>
                <w:sz w:val="22"/>
                <w:szCs w:val="22"/>
              </w:rPr>
              <w:t xml:space="preserve">oppure in consorzi, società tra imprese e reti di imprese con P.IVA agricola alla data di iscrizione al corso, come individuati nell’allegato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B7483D">
              <w:rPr>
                <w:rFonts w:ascii="Times New Roman" w:hAnsi="Times New Roman"/>
                <w:sz w:val="22"/>
                <w:szCs w:val="22"/>
              </w:rPr>
              <w:t xml:space="preserve"> del presente bando</w:t>
            </w:r>
          </w:p>
        </w:tc>
        <w:tc>
          <w:tcPr>
            <w:tcW w:w="7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3DEF" w:rsidRPr="00B7483D" w:rsidTr="00763F23">
        <w:trPr>
          <w:jc w:val="center"/>
        </w:trPr>
        <w:tc>
          <w:tcPr>
            <w:tcW w:w="12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Pr="00B7483D" w:rsidRDefault="00993DEF" w:rsidP="00763F23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483D">
              <w:rPr>
                <w:rFonts w:ascii="Times New Roman" w:hAnsi="Times New Roman"/>
                <w:sz w:val="22"/>
                <w:szCs w:val="22"/>
              </w:rPr>
              <w:t>Operatori dei servizi turistici</w:t>
            </w:r>
          </w:p>
        </w:tc>
        <w:tc>
          <w:tcPr>
            <w:tcW w:w="25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Pr="00B7483D" w:rsidRDefault="00993DEF" w:rsidP="00763F23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483D">
              <w:rPr>
                <w:rFonts w:ascii="Times New Roman" w:hAnsi="Times New Roman"/>
                <w:sz w:val="22"/>
                <w:szCs w:val="22"/>
              </w:rPr>
              <w:t xml:space="preserve">Progetto Formativo che prevede che per la sua attivazione almeno 1/3 dei suoi partecipanti siano persone che operano in qualità di imprenditore, lavoratore subordinato o assimilato in imprese del settore turistico, come individuate nell’allegato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B7483D">
              <w:rPr>
                <w:rFonts w:ascii="Times New Roman" w:hAnsi="Times New Roman"/>
                <w:sz w:val="22"/>
                <w:szCs w:val="22"/>
              </w:rPr>
              <w:t xml:space="preserve"> del presente bando</w:t>
            </w:r>
          </w:p>
        </w:tc>
        <w:tc>
          <w:tcPr>
            <w:tcW w:w="7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Pr="00B7483D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483D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Pr="00B7483D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3DEF" w:rsidRPr="00B7483D" w:rsidTr="00763F23">
        <w:trPr>
          <w:jc w:val="center"/>
        </w:trPr>
        <w:tc>
          <w:tcPr>
            <w:tcW w:w="12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Pr="00B7483D" w:rsidRDefault="00993DEF" w:rsidP="00763F23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483D">
              <w:rPr>
                <w:rFonts w:ascii="Times New Roman" w:hAnsi="Times New Roman"/>
                <w:sz w:val="22"/>
                <w:szCs w:val="22"/>
              </w:rPr>
              <w:t>Operatori artigiani</w:t>
            </w:r>
          </w:p>
        </w:tc>
        <w:tc>
          <w:tcPr>
            <w:tcW w:w="25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Pr="00B7483D" w:rsidRDefault="00993DEF" w:rsidP="00763F23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483D">
              <w:rPr>
                <w:rFonts w:ascii="Times New Roman" w:hAnsi="Times New Roman"/>
                <w:sz w:val="22"/>
                <w:szCs w:val="22"/>
              </w:rPr>
              <w:t xml:space="preserve">Progetto Formativo che prevede che per la sua attivazione almeno 1/3 dei suoi partecipanti siano persone che operano in qualità di imprenditore, lavoratore subordinato o assimilato in imprese </w:t>
            </w:r>
            <w:r>
              <w:rPr>
                <w:rFonts w:ascii="Times New Roman" w:hAnsi="Times New Roman"/>
                <w:sz w:val="22"/>
                <w:szCs w:val="22"/>
              </w:rPr>
              <w:t>artigiane</w:t>
            </w:r>
            <w:r w:rsidRPr="00B7483D">
              <w:rPr>
                <w:rFonts w:ascii="Times New Roman" w:hAnsi="Times New Roman"/>
                <w:sz w:val="22"/>
                <w:szCs w:val="22"/>
              </w:rPr>
              <w:t xml:space="preserve">, come individuate nell’allegato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 w:rsidRPr="00B7483D">
              <w:rPr>
                <w:rFonts w:ascii="Times New Roman" w:hAnsi="Times New Roman"/>
                <w:sz w:val="22"/>
                <w:szCs w:val="22"/>
              </w:rPr>
              <w:t>del presente bando</w:t>
            </w:r>
          </w:p>
        </w:tc>
        <w:tc>
          <w:tcPr>
            <w:tcW w:w="7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Pr="00B7483D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483D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Pr="00B7483D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3DEF" w:rsidRPr="00117651" w:rsidTr="00763F23">
        <w:trPr>
          <w:trHeight w:val="1933"/>
          <w:jc w:val="center"/>
        </w:trPr>
        <w:tc>
          <w:tcPr>
            <w:tcW w:w="12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Pr="00B7483D" w:rsidRDefault="00993DEF" w:rsidP="00763F23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483D">
              <w:rPr>
                <w:rFonts w:ascii="Times New Roman" w:hAnsi="Times New Roman"/>
                <w:sz w:val="22"/>
                <w:szCs w:val="22"/>
              </w:rPr>
              <w:t>Operatori del settore culturale</w:t>
            </w:r>
          </w:p>
        </w:tc>
        <w:tc>
          <w:tcPr>
            <w:tcW w:w="25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Pr="00B7483D" w:rsidRDefault="00993DEF" w:rsidP="00763F23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7483D">
              <w:rPr>
                <w:rFonts w:ascii="Times New Roman" w:hAnsi="Times New Roman"/>
                <w:sz w:val="22"/>
                <w:szCs w:val="22"/>
              </w:rPr>
              <w:t xml:space="preserve">Progetto Formativo che prevede che per la sua attivazione almeno 1/3 dei suoi partecipanti siano persone che operano in qualità di imprenditore, lavoratore subordinato o assimilato in imprese del settore culturale, come individuate nell’allegato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B7483D">
              <w:rPr>
                <w:rFonts w:ascii="Times New Roman" w:hAnsi="Times New Roman"/>
                <w:sz w:val="22"/>
                <w:szCs w:val="22"/>
              </w:rPr>
              <w:t xml:space="preserve"> del presente bando, oppure persone aderenti ad associazioni riconosciute che abbiano fra le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proprie </w:t>
            </w:r>
            <w:r w:rsidRPr="00B7483D">
              <w:rPr>
                <w:rFonts w:ascii="Times New Roman" w:hAnsi="Times New Roman"/>
                <w:sz w:val="22"/>
                <w:szCs w:val="22"/>
              </w:rPr>
              <w:t xml:space="preserve">finalità statutarie la promozione culturale </w:t>
            </w:r>
          </w:p>
        </w:tc>
        <w:tc>
          <w:tcPr>
            <w:tcW w:w="7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Pr="00B7483D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483D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3DEF" w:rsidRPr="00117651" w:rsidTr="00763F23">
        <w:trPr>
          <w:jc w:val="center"/>
        </w:trPr>
        <w:tc>
          <w:tcPr>
            <w:tcW w:w="12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Operatori privati singoli o associati </w:t>
            </w:r>
          </w:p>
        </w:tc>
        <w:tc>
          <w:tcPr>
            <w:tcW w:w="25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Progetto F</w:t>
            </w:r>
            <w:r w:rsidRPr="00600EA5">
              <w:rPr>
                <w:rFonts w:ascii="Times New Roman" w:hAnsi="Times New Roman"/>
                <w:sz w:val="22"/>
                <w:szCs w:val="22"/>
              </w:rPr>
              <w:t xml:space="preserve">ormativo che prevede che per la sua attivazione almeno il </w:t>
            </w:r>
            <w:r>
              <w:rPr>
                <w:rFonts w:ascii="Times New Roman" w:hAnsi="Times New Roman"/>
                <w:sz w:val="22"/>
                <w:szCs w:val="22"/>
              </w:rPr>
              <w:t>1/3</w:t>
            </w:r>
            <w:r w:rsidRPr="00600EA5">
              <w:rPr>
                <w:rFonts w:ascii="Times New Roman" w:hAnsi="Times New Roman"/>
                <w:sz w:val="22"/>
                <w:szCs w:val="22"/>
              </w:rPr>
              <w:t xml:space="preserve"> dei suoi partecipanti siano </w:t>
            </w:r>
            <w:r>
              <w:rPr>
                <w:rFonts w:ascii="Times New Roman" w:hAnsi="Times New Roman"/>
                <w:sz w:val="22"/>
                <w:szCs w:val="22"/>
              </w:rPr>
              <w:t>soggetti privati, di natura non imprenditoriale, singoli o associati che operano in uno o più ambiti dei settori sostenuti dalle Azioni della Strategia SLTP del GAL</w:t>
            </w:r>
          </w:p>
        </w:tc>
        <w:tc>
          <w:tcPr>
            <w:tcW w:w="7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3DEF" w:rsidRPr="00117651" w:rsidTr="00763F23">
        <w:trPr>
          <w:jc w:val="center"/>
        </w:trPr>
        <w:tc>
          <w:tcPr>
            <w:tcW w:w="12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Dipendenti e amministratori pubblici</w:t>
            </w:r>
          </w:p>
        </w:tc>
        <w:tc>
          <w:tcPr>
            <w:tcW w:w="25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93DEF" w:rsidRDefault="00993DEF" w:rsidP="00763F2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Progetto F</w:t>
            </w:r>
            <w:r w:rsidRPr="00600EA5">
              <w:rPr>
                <w:rFonts w:ascii="Times New Roman" w:hAnsi="Times New Roman"/>
                <w:sz w:val="22"/>
                <w:szCs w:val="22"/>
              </w:rPr>
              <w:t xml:space="preserve">ormativo che prevede che per la sua attivazione almeno </w:t>
            </w:r>
            <w:r>
              <w:rPr>
                <w:rFonts w:ascii="Times New Roman" w:hAnsi="Times New Roman"/>
                <w:sz w:val="22"/>
                <w:szCs w:val="22"/>
              </w:rPr>
              <w:t>1/3</w:t>
            </w:r>
            <w:r w:rsidRPr="00600EA5">
              <w:rPr>
                <w:rFonts w:ascii="Times New Roman" w:hAnsi="Times New Roman"/>
                <w:sz w:val="22"/>
                <w:szCs w:val="22"/>
              </w:rPr>
              <w:t xml:space="preserve"> dei suoi partecipanti </w:t>
            </w:r>
            <w:r w:rsidRPr="00A55053">
              <w:rPr>
                <w:rFonts w:ascii="Times New Roman" w:hAnsi="Times New Roman"/>
                <w:sz w:val="22"/>
                <w:szCs w:val="22"/>
              </w:rPr>
              <w:t>siano dipendenti o amministratori di enti pubblici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che operano in uno o più ambiti dei settori sostenuti dalle Azioni della Strategia SLTP del GAL</w:t>
            </w:r>
          </w:p>
        </w:tc>
        <w:tc>
          <w:tcPr>
            <w:tcW w:w="7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3DEF" w:rsidRPr="00117651" w:rsidTr="00763F23">
        <w:trPr>
          <w:jc w:val="center"/>
        </w:trPr>
        <w:tc>
          <w:tcPr>
            <w:tcW w:w="12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56">
              <w:rPr>
                <w:rFonts w:ascii="Times New Roman" w:hAnsi="Times New Roman"/>
                <w:b/>
                <w:sz w:val="22"/>
                <w:szCs w:val="22"/>
              </w:rPr>
              <w:t>Punteggio totale per il principio di selezione</w:t>
            </w:r>
          </w:p>
        </w:tc>
        <w:tc>
          <w:tcPr>
            <w:tcW w:w="7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Pr="002B2DA4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93DEF" w:rsidRPr="00117651" w:rsidTr="00763F23">
        <w:trPr>
          <w:jc w:val="center"/>
        </w:trPr>
        <w:tc>
          <w:tcPr>
            <w:tcW w:w="5000" w:type="pct"/>
            <w:gridSpan w:val="4"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</w:tcPr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sz w:val="22"/>
                <w:szCs w:val="22"/>
              </w:rPr>
            </w:pPr>
          </w:p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sz w:val="22"/>
                <w:szCs w:val="22"/>
              </w:rPr>
            </w:pPr>
          </w:p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sz w:val="22"/>
                <w:szCs w:val="22"/>
              </w:rPr>
            </w:pPr>
          </w:p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sz w:val="22"/>
                <w:szCs w:val="22"/>
              </w:rPr>
            </w:pPr>
          </w:p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sz w:val="22"/>
                <w:szCs w:val="22"/>
              </w:rPr>
            </w:pPr>
          </w:p>
          <w:p w:rsidR="00993DEF" w:rsidRPr="00117651" w:rsidRDefault="00993DEF" w:rsidP="00763F23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3DEF" w:rsidRPr="00117651" w:rsidTr="00763F23">
        <w:trPr>
          <w:trHeight w:val="403"/>
          <w:jc w:val="center"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Pr="00867D83" w:rsidRDefault="00993DEF" w:rsidP="00763F23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867D8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Principio di selezione “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Caratteristiche dell’investimento</w:t>
            </w:r>
            <w:r w:rsidRPr="00867D83">
              <w:rPr>
                <w:rFonts w:ascii="Times New Roman" w:hAnsi="Times New Roman"/>
                <w:b/>
                <w:sz w:val="22"/>
                <w:szCs w:val="22"/>
              </w:rPr>
              <w:t>”</w:t>
            </w:r>
          </w:p>
        </w:tc>
      </w:tr>
      <w:tr w:rsidR="00993DEF" w:rsidRPr="008578D2" w:rsidTr="00763F23">
        <w:trPr>
          <w:jc w:val="center"/>
        </w:trPr>
        <w:tc>
          <w:tcPr>
            <w:tcW w:w="12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Pr="008578D2" w:rsidRDefault="00993DEF" w:rsidP="00763F23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i/>
                <w:sz w:val="22"/>
                <w:szCs w:val="22"/>
              </w:rPr>
            </w:pPr>
            <w:r w:rsidRPr="008578D2">
              <w:rPr>
                <w:rFonts w:ascii="Times New Roman" w:hAnsi="Times New Roman"/>
                <w:i/>
                <w:sz w:val="22"/>
                <w:szCs w:val="22"/>
              </w:rPr>
              <w:t>Criterio di priorità</w:t>
            </w:r>
          </w:p>
        </w:tc>
        <w:tc>
          <w:tcPr>
            <w:tcW w:w="25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Pr="008578D2" w:rsidRDefault="00993DEF" w:rsidP="00763F23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8578D2">
              <w:rPr>
                <w:rFonts w:ascii="Times New Roman" w:hAnsi="Times New Roman"/>
                <w:i/>
                <w:sz w:val="22"/>
                <w:szCs w:val="22"/>
              </w:rPr>
              <w:t>Criterio di assegnazione (descrizione):</w:t>
            </w:r>
          </w:p>
        </w:tc>
        <w:tc>
          <w:tcPr>
            <w:tcW w:w="7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Pr="008578D2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8578D2">
              <w:rPr>
                <w:rFonts w:ascii="Times New Roman" w:hAnsi="Times New Roman"/>
                <w:i/>
                <w:sz w:val="22"/>
                <w:szCs w:val="22"/>
              </w:rPr>
              <w:t>Cumulabilità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Pr="008578D2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8578D2">
              <w:rPr>
                <w:rFonts w:ascii="Times New Roman" w:hAnsi="Times New Roman"/>
                <w:i/>
                <w:sz w:val="22"/>
                <w:szCs w:val="22"/>
              </w:rPr>
              <w:t>Punti</w:t>
            </w:r>
          </w:p>
        </w:tc>
      </w:tr>
      <w:tr w:rsidR="00993DEF" w:rsidRPr="00117651" w:rsidTr="00763F23">
        <w:trPr>
          <w:jc w:val="center"/>
        </w:trPr>
        <w:tc>
          <w:tcPr>
            <w:tcW w:w="12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Pr="00117651" w:rsidRDefault="00993DEF" w:rsidP="00763F23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1179">
              <w:rPr>
                <w:rFonts w:ascii="Times New Roman" w:hAnsi="Times New Roman"/>
                <w:sz w:val="22"/>
                <w:szCs w:val="22"/>
              </w:rPr>
              <w:t>Azioni form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ative per interventi a sostegno </w:t>
            </w:r>
            <w:r w:rsidRPr="00881179">
              <w:rPr>
                <w:rFonts w:ascii="Times New Roman" w:hAnsi="Times New Roman"/>
                <w:sz w:val="22"/>
                <w:szCs w:val="22"/>
              </w:rPr>
              <w:t>della filiera agricola</w:t>
            </w:r>
          </w:p>
        </w:tc>
        <w:tc>
          <w:tcPr>
            <w:tcW w:w="25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93DEF" w:rsidRPr="00117651" w:rsidRDefault="00993DEF" w:rsidP="00763F2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Progetto Formativo</w:t>
            </w:r>
            <w:r w:rsidRPr="00654DB7">
              <w:rPr>
                <w:rFonts w:ascii="Times New Roman" w:hAnsi="Times New Roman"/>
                <w:sz w:val="22"/>
                <w:szCs w:val="22"/>
              </w:rPr>
              <w:t xml:space="preserve"> che assicura un numero di ore concernenti tematiche </w:t>
            </w:r>
            <w:r w:rsidRPr="0067212F">
              <w:rPr>
                <w:rFonts w:ascii="Times New Roman" w:hAnsi="Times New Roman"/>
                <w:sz w:val="22"/>
                <w:szCs w:val="22"/>
              </w:rPr>
              <w:t>della filiera produttiva agricola (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attuazione di </w:t>
            </w:r>
            <w:proofErr w:type="spellStart"/>
            <w:r w:rsidRPr="0067212F">
              <w:rPr>
                <w:rFonts w:ascii="Times New Roman" w:hAnsi="Times New Roman"/>
                <w:sz w:val="22"/>
                <w:szCs w:val="22"/>
              </w:rPr>
              <w:t>microfiliere</w:t>
            </w:r>
            <w:proofErr w:type="spellEnd"/>
            <w:r w:rsidRPr="0067212F">
              <w:rPr>
                <w:rFonts w:ascii="Times New Roman" w:hAnsi="Times New Roman"/>
                <w:sz w:val="22"/>
                <w:szCs w:val="22"/>
              </w:rPr>
              <w:t xml:space="preserve"> oppure singoli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interventi nei </w:t>
            </w:r>
            <w:r w:rsidRPr="0067212F">
              <w:rPr>
                <w:rFonts w:ascii="Times New Roman" w:hAnsi="Times New Roman"/>
                <w:sz w:val="22"/>
                <w:szCs w:val="22"/>
              </w:rPr>
              <w:t>settori della manipolazione, trasformazione, conservazione e commercializzazione di prodotti agricoli)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54DB7">
              <w:rPr>
                <w:rFonts w:ascii="Times New Roman" w:hAnsi="Times New Roman"/>
                <w:sz w:val="22"/>
                <w:szCs w:val="22"/>
              </w:rPr>
              <w:t xml:space="preserve">superiore al 50 % del monte ore complessivo del </w:t>
            </w:r>
            <w:r>
              <w:rPr>
                <w:rFonts w:ascii="Times New Roman" w:hAnsi="Times New Roman"/>
                <w:sz w:val="22"/>
                <w:szCs w:val="22"/>
              </w:rPr>
              <w:t>Progetto</w:t>
            </w:r>
          </w:p>
        </w:tc>
        <w:tc>
          <w:tcPr>
            <w:tcW w:w="7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Pr="00BB10BB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3DEF" w:rsidRPr="00117651" w:rsidTr="00763F23">
        <w:trPr>
          <w:jc w:val="center"/>
        </w:trPr>
        <w:tc>
          <w:tcPr>
            <w:tcW w:w="12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6F24B5">
              <w:rPr>
                <w:rFonts w:ascii="Times New Roman" w:hAnsi="Times New Roman"/>
                <w:sz w:val="22"/>
                <w:szCs w:val="22"/>
              </w:rPr>
              <w:t xml:space="preserve">zioni formative a sostegno di interventi innovativi nel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settore </w:t>
            </w:r>
            <w:r w:rsidRPr="006F24B5">
              <w:rPr>
                <w:rFonts w:ascii="Times New Roman" w:hAnsi="Times New Roman"/>
                <w:sz w:val="22"/>
                <w:szCs w:val="22"/>
              </w:rPr>
              <w:t>turis</w:t>
            </w:r>
            <w:r>
              <w:rPr>
                <w:rFonts w:ascii="Times New Roman" w:hAnsi="Times New Roman"/>
                <w:sz w:val="22"/>
                <w:szCs w:val="22"/>
              </w:rPr>
              <w:t>tico</w:t>
            </w:r>
          </w:p>
        </w:tc>
        <w:tc>
          <w:tcPr>
            <w:tcW w:w="25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Progetto Formativo</w:t>
            </w:r>
            <w:r w:rsidRPr="00654DB7">
              <w:rPr>
                <w:rFonts w:ascii="Times New Roman" w:hAnsi="Times New Roman"/>
                <w:sz w:val="22"/>
                <w:szCs w:val="22"/>
              </w:rPr>
              <w:t xml:space="preserve"> che assicura un numero di ore concernenti tematiche </w:t>
            </w:r>
            <w:r w:rsidRPr="0067212F">
              <w:rPr>
                <w:rFonts w:ascii="Times New Roman" w:hAnsi="Times New Roman"/>
                <w:sz w:val="22"/>
                <w:szCs w:val="22"/>
              </w:rPr>
              <w:t>relative 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llo sviluppo di nuovi prodotti o servizi nel settore turistico </w:t>
            </w:r>
            <w:r w:rsidRPr="00654DB7">
              <w:rPr>
                <w:rFonts w:ascii="Times New Roman" w:hAnsi="Times New Roman"/>
                <w:sz w:val="22"/>
                <w:szCs w:val="22"/>
              </w:rPr>
              <w:t xml:space="preserve">superiore al 50 % del monte ore complessivo del </w:t>
            </w:r>
            <w:r>
              <w:rPr>
                <w:rFonts w:ascii="Times New Roman" w:hAnsi="Times New Roman"/>
                <w:sz w:val="22"/>
                <w:szCs w:val="22"/>
              </w:rPr>
              <w:t>Progetto</w:t>
            </w:r>
          </w:p>
        </w:tc>
        <w:tc>
          <w:tcPr>
            <w:tcW w:w="7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Pr="00BB10BB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3DEF" w:rsidRPr="00117651" w:rsidTr="00763F23">
        <w:trPr>
          <w:jc w:val="center"/>
        </w:trPr>
        <w:tc>
          <w:tcPr>
            <w:tcW w:w="12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6F24B5">
              <w:rPr>
                <w:rFonts w:ascii="Times New Roman" w:hAnsi="Times New Roman"/>
                <w:sz w:val="22"/>
                <w:szCs w:val="22"/>
              </w:rPr>
              <w:t xml:space="preserve">zioni formative a sostegno di interventi innovativi </w:t>
            </w:r>
            <w:r>
              <w:rPr>
                <w:rFonts w:ascii="Times New Roman" w:hAnsi="Times New Roman"/>
                <w:sz w:val="22"/>
                <w:szCs w:val="22"/>
              </w:rPr>
              <w:t>nelle imprese artigiane</w:t>
            </w:r>
          </w:p>
        </w:tc>
        <w:tc>
          <w:tcPr>
            <w:tcW w:w="25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Default="00993DEF" w:rsidP="00763F2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Progetto Formativo</w:t>
            </w:r>
            <w:r w:rsidRPr="00654DB7">
              <w:rPr>
                <w:rFonts w:ascii="Times New Roman" w:hAnsi="Times New Roman"/>
                <w:sz w:val="22"/>
                <w:szCs w:val="22"/>
              </w:rPr>
              <w:t xml:space="preserve"> che assicura un numero di ore concernenti tematiche </w:t>
            </w:r>
            <w:r w:rsidRPr="0067212F">
              <w:rPr>
                <w:rFonts w:ascii="Times New Roman" w:hAnsi="Times New Roman"/>
                <w:sz w:val="22"/>
                <w:szCs w:val="22"/>
              </w:rPr>
              <w:t>relative allo sviluppo di nuovi prodotti o serviz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 nelle imprese artigiane </w:t>
            </w:r>
            <w:r w:rsidRPr="00654DB7">
              <w:rPr>
                <w:rFonts w:ascii="Times New Roman" w:hAnsi="Times New Roman"/>
                <w:sz w:val="22"/>
                <w:szCs w:val="22"/>
              </w:rPr>
              <w:t xml:space="preserve">superiore al 50 % del monte ore complessivo del </w:t>
            </w:r>
            <w:r>
              <w:rPr>
                <w:rFonts w:ascii="Times New Roman" w:hAnsi="Times New Roman"/>
                <w:sz w:val="22"/>
                <w:szCs w:val="22"/>
              </w:rPr>
              <w:t>Progetto</w:t>
            </w:r>
          </w:p>
        </w:tc>
        <w:tc>
          <w:tcPr>
            <w:tcW w:w="7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Pr="00BB10BB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3DEF" w:rsidRPr="00117651" w:rsidTr="00763F23">
        <w:trPr>
          <w:jc w:val="center"/>
        </w:trPr>
        <w:tc>
          <w:tcPr>
            <w:tcW w:w="12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Azioni formative </w:t>
            </w:r>
            <w:r w:rsidRPr="006F24B5">
              <w:rPr>
                <w:rFonts w:ascii="Times New Roman" w:hAnsi="Times New Roman"/>
                <w:sz w:val="22"/>
                <w:szCs w:val="22"/>
              </w:rPr>
              <w:t>a sostegno del settore culturale</w:t>
            </w:r>
          </w:p>
        </w:tc>
        <w:tc>
          <w:tcPr>
            <w:tcW w:w="25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Pr="00292DA2" w:rsidRDefault="00993DEF" w:rsidP="00763F23">
            <w:pPr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Progetto Formativo</w:t>
            </w:r>
            <w:r w:rsidRPr="00654DB7">
              <w:rPr>
                <w:rFonts w:ascii="Times New Roman" w:hAnsi="Times New Roman"/>
                <w:sz w:val="22"/>
                <w:szCs w:val="22"/>
              </w:rPr>
              <w:t xml:space="preserve"> che assicura un numero di ore concernenti</w:t>
            </w:r>
            <w:r w:rsidRPr="0067212F">
              <w:rPr>
                <w:rFonts w:ascii="Times New Roman" w:hAnsi="Times New Roman"/>
                <w:sz w:val="22"/>
                <w:szCs w:val="22"/>
              </w:rPr>
              <w:t xml:space="preserve"> tematiche relative allo sviluppo di nuovi prodotti 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servizi nel settore culturale</w:t>
            </w:r>
            <w:r w:rsidRPr="00654DB7">
              <w:rPr>
                <w:rFonts w:ascii="Times New Roman" w:hAnsi="Times New Roman"/>
                <w:sz w:val="22"/>
                <w:szCs w:val="22"/>
              </w:rPr>
              <w:t xml:space="preserve"> superiore al 50 % del monte ore complessivo del </w:t>
            </w:r>
            <w:r>
              <w:rPr>
                <w:rFonts w:ascii="Times New Roman" w:hAnsi="Times New Roman"/>
                <w:sz w:val="22"/>
                <w:szCs w:val="22"/>
              </w:rPr>
              <w:t>Progetto</w:t>
            </w:r>
          </w:p>
        </w:tc>
        <w:tc>
          <w:tcPr>
            <w:tcW w:w="7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Pr="00BB10BB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3DEF" w:rsidRPr="00117651" w:rsidTr="00763F23">
        <w:trPr>
          <w:trHeight w:val="370"/>
          <w:jc w:val="center"/>
        </w:trPr>
        <w:tc>
          <w:tcPr>
            <w:tcW w:w="1243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Intervento realizzato nell’ambito della Strategia Aree Interne del Tesino</w:t>
            </w:r>
          </w:p>
        </w:tc>
        <w:tc>
          <w:tcPr>
            <w:tcW w:w="25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Pr="00963BE1" w:rsidRDefault="00993DEF" w:rsidP="00763F23">
            <w:pPr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3BE1">
              <w:rPr>
                <w:rFonts w:ascii="Times New Roman" w:hAnsi="Times New Roman"/>
                <w:sz w:val="22"/>
                <w:szCs w:val="22"/>
              </w:rPr>
              <w:t>Progetto Formativo promosso nell’ambito dell’area progetto</w:t>
            </w:r>
            <w:r w:rsidRPr="00963BE1">
              <w:rPr>
                <w:rStyle w:val="Rimandonotaapidipagina"/>
                <w:rFonts w:ascii="Times New Roman" w:hAnsi="Times New Roman"/>
                <w:sz w:val="22"/>
                <w:szCs w:val="22"/>
              </w:rPr>
              <w:footnoteReference w:id="1"/>
            </w:r>
            <w:r w:rsidRPr="00963BE1">
              <w:rPr>
                <w:rFonts w:ascii="Times New Roman" w:hAnsi="Times New Roman"/>
                <w:sz w:val="22"/>
                <w:szCs w:val="22"/>
              </w:rPr>
              <w:t xml:space="preserve"> della Strategia Aree Interne del Tesino</w:t>
            </w:r>
          </w:p>
        </w:tc>
        <w:tc>
          <w:tcPr>
            <w:tcW w:w="798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Sì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Pr="00BB10BB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3DEF" w:rsidRPr="00117651" w:rsidTr="00763F23">
        <w:trPr>
          <w:trHeight w:val="370"/>
          <w:jc w:val="center"/>
        </w:trPr>
        <w:tc>
          <w:tcPr>
            <w:tcW w:w="1243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Pr="00963BE1" w:rsidRDefault="00993DEF" w:rsidP="00763F23">
            <w:pPr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3BE1">
              <w:rPr>
                <w:rFonts w:ascii="Times New Roman" w:hAnsi="Times New Roman"/>
                <w:sz w:val="22"/>
                <w:szCs w:val="22"/>
              </w:rPr>
              <w:t>Progetto Formativo promosso nell’ambito dell’area strategica</w:t>
            </w:r>
            <w:r w:rsidRPr="00963BE1">
              <w:rPr>
                <w:rStyle w:val="Rimandonotaapidipagina"/>
                <w:rFonts w:ascii="Times New Roman" w:hAnsi="Times New Roman"/>
                <w:sz w:val="22"/>
                <w:szCs w:val="22"/>
              </w:rPr>
              <w:footnoteReference w:id="2"/>
            </w:r>
            <w:r w:rsidRPr="00963BE1">
              <w:rPr>
                <w:rFonts w:ascii="Times New Roman" w:hAnsi="Times New Roman"/>
                <w:sz w:val="22"/>
                <w:szCs w:val="22"/>
              </w:rPr>
              <w:t xml:space="preserve"> della Strategia Aree Interne del Tesino</w:t>
            </w:r>
          </w:p>
        </w:tc>
        <w:tc>
          <w:tcPr>
            <w:tcW w:w="798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Pr="00BB10BB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3DEF" w:rsidRPr="00117651" w:rsidTr="00763F23">
        <w:trPr>
          <w:jc w:val="center"/>
        </w:trPr>
        <w:tc>
          <w:tcPr>
            <w:tcW w:w="12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Pr="001F4730">
              <w:rPr>
                <w:rFonts w:ascii="Times New Roman" w:hAnsi="Times New Roman"/>
                <w:sz w:val="22"/>
                <w:szCs w:val="22"/>
              </w:rPr>
              <w:t>nterventi a sostegno di progetti integrati di sviluppo locale</w:t>
            </w:r>
          </w:p>
        </w:tc>
        <w:tc>
          <w:tcPr>
            <w:tcW w:w="25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93DEF" w:rsidRDefault="00993DEF" w:rsidP="00763F23">
            <w:pPr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Progetto Formativo </w:t>
            </w:r>
            <w:r w:rsidRPr="00654DB7">
              <w:rPr>
                <w:rFonts w:ascii="Times New Roman" w:hAnsi="Times New Roman"/>
                <w:sz w:val="22"/>
                <w:szCs w:val="22"/>
              </w:rPr>
              <w:t xml:space="preserve">che assicura un numero di ore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concernenti tematiche relative alla complementarietà fra almeno 2 fra i settori dell’agricoltura, del turismo, della manifattura artigianale o della cultura </w:t>
            </w:r>
            <w:r w:rsidRPr="00654DB7">
              <w:rPr>
                <w:rFonts w:ascii="Times New Roman" w:hAnsi="Times New Roman"/>
                <w:sz w:val="22"/>
                <w:szCs w:val="22"/>
              </w:rPr>
              <w:t xml:space="preserve">superiore al 50 % del monte ore complessivo del </w:t>
            </w:r>
            <w:r>
              <w:rPr>
                <w:rFonts w:ascii="Times New Roman" w:hAnsi="Times New Roman"/>
                <w:sz w:val="22"/>
                <w:szCs w:val="22"/>
              </w:rPr>
              <w:t>Progetto</w:t>
            </w:r>
          </w:p>
        </w:tc>
        <w:tc>
          <w:tcPr>
            <w:tcW w:w="7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Pr="00BB10BB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3DEF" w:rsidRPr="00117651" w:rsidTr="00763F23">
        <w:trPr>
          <w:jc w:val="center"/>
        </w:trPr>
        <w:tc>
          <w:tcPr>
            <w:tcW w:w="1243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</w:tcPr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0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vAlign w:val="center"/>
          </w:tcPr>
          <w:p w:rsidR="00993DEF" w:rsidRDefault="00993DEF" w:rsidP="00763F23">
            <w:pPr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56">
              <w:rPr>
                <w:rFonts w:ascii="Times New Roman" w:hAnsi="Times New Roman"/>
                <w:b/>
                <w:sz w:val="22"/>
                <w:szCs w:val="22"/>
              </w:rPr>
              <w:t>Punteggio totale per il principio di selezione</w:t>
            </w:r>
          </w:p>
        </w:tc>
        <w:tc>
          <w:tcPr>
            <w:tcW w:w="798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vAlign w:val="center"/>
          </w:tcPr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vAlign w:val="center"/>
          </w:tcPr>
          <w:p w:rsidR="00993DEF" w:rsidRPr="008578D2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93DEF" w:rsidRPr="00DF7BCA" w:rsidTr="00763F2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993DEF" w:rsidRPr="00DF7BCA" w:rsidRDefault="00993DEF" w:rsidP="00763F23">
            <w:pPr>
              <w:ind w:right="113"/>
              <w:rPr>
                <w:rFonts w:ascii="Times New Roman" w:hAnsi="Times New Roman" w:cs="Calibri"/>
                <w:spacing w:val="5"/>
                <w:sz w:val="22"/>
                <w:szCs w:val="22"/>
              </w:rPr>
            </w:pPr>
          </w:p>
        </w:tc>
      </w:tr>
      <w:tr w:rsidR="00993DEF" w:rsidRPr="00117651" w:rsidTr="00763F23">
        <w:trPr>
          <w:trHeight w:val="403"/>
          <w:jc w:val="center"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Pr="00867D83" w:rsidRDefault="00993DEF" w:rsidP="00763F23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867D83">
              <w:rPr>
                <w:rFonts w:ascii="Times New Roman" w:hAnsi="Times New Roman"/>
                <w:b/>
                <w:sz w:val="22"/>
                <w:szCs w:val="22"/>
              </w:rPr>
              <w:t>Principio di selezione “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Qualità dell’intervento proposto</w:t>
            </w:r>
            <w:r w:rsidRPr="00867D83">
              <w:rPr>
                <w:rFonts w:ascii="Times New Roman" w:hAnsi="Times New Roman"/>
                <w:b/>
                <w:sz w:val="22"/>
                <w:szCs w:val="22"/>
              </w:rPr>
              <w:t>”</w:t>
            </w:r>
          </w:p>
        </w:tc>
      </w:tr>
      <w:tr w:rsidR="00993DEF" w:rsidRPr="008578D2" w:rsidTr="00763F23">
        <w:trPr>
          <w:jc w:val="center"/>
        </w:trPr>
        <w:tc>
          <w:tcPr>
            <w:tcW w:w="12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Pr="008578D2" w:rsidRDefault="00993DEF" w:rsidP="00763F23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i/>
                <w:sz w:val="22"/>
                <w:szCs w:val="22"/>
              </w:rPr>
            </w:pPr>
            <w:r w:rsidRPr="008578D2">
              <w:rPr>
                <w:rFonts w:ascii="Times New Roman" w:hAnsi="Times New Roman"/>
                <w:i/>
                <w:sz w:val="22"/>
                <w:szCs w:val="22"/>
              </w:rPr>
              <w:t>Criterio di priorità</w:t>
            </w:r>
          </w:p>
        </w:tc>
        <w:tc>
          <w:tcPr>
            <w:tcW w:w="25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Pr="008578D2" w:rsidRDefault="00993DEF" w:rsidP="00763F23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8578D2">
              <w:rPr>
                <w:rFonts w:ascii="Times New Roman" w:hAnsi="Times New Roman"/>
                <w:i/>
                <w:sz w:val="22"/>
                <w:szCs w:val="22"/>
              </w:rPr>
              <w:t>Criterio di assegnazione (descrizione):</w:t>
            </w:r>
          </w:p>
        </w:tc>
        <w:tc>
          <w:tcPr>
            <w:tcW w:w="7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Pr="008578D2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8578D2">
              <w:rPr>
                <w:rFonts w:ascii="Times New Roman" w:hAnsi="Times New Roman"/>
                <w:i/>
                <w:sz w:val="22"/>
                <w:szCs w:val="22"/>
              </w:rPr>
              <w:t>Cumulabilità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Pr="008578D2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8578D2">
              <w:rPr>
                <w:rFonts w:ascii="Times New Roman" w:hAnsi="Times New Roman"/>
                <w:i/>
                <w:sz w:val="22"/>
                <w:szCs w:val="22"/>
              </w:rPr>
              <w:t>Punti</w:t>
            </w:r>
          </w:p>
        </w:tc>
      </w:tr>
      <w:tr w:rsidR="00993DEF" w:rsidRPr="008578D2" w:rsidTr="00763F23">
        <w:trPr>
          <w:jc w:val="center"/>
        </w:trPr>
        <w:tc>
          <w:tcPr>
            <w:tcW w:w="12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93DEF" w:rsidRPr="009218CA" w:rsidRDefault="00993DEF" w:rsidP="00763F23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Coerenza del/i Progetto/i formativo/i con gli obiettivi della Strategia SLTP</w:t>
            </w:r>
          </w:p>
        </w:tc>
        <w:tc>
          <w:tcPr>
            <w:tcW w:w="25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Pr="006C0C86" w:rsidRDefault="00993DEF" w:rsidP="00763F23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C0C86">
              <w:rPr>
                <w:rFonts w:ascii="Times New Roman" w:hAnsi="Times New Roman"/>
                <w:sz w:val="22"/>
                <w:szCs w:val="22"/>
              </w:rPr>
              <w:t>Compatibilità e rispondenza del/i Progetto/i Formativo/i con i fabbisogni formativi necessari a dare attuazione alle Azioni promosse dalla Strategia SLTP</w:t>
            </w:r>
          </w:p>
        </w:tc>
        <w:tc>
          <w:tcPr>
            <w:tcW w:w="7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Pr="008578D2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Sì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Pr="008578D2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3DEF" w:rsidRPr="008578D2" w:rsidTr="00763F23">
        <w:trPr>
          <w:jc w:val="center"/>
        </w:trPr>
        <w:tc>
          <w:tcPr>
            <w:tcW w:w="12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Pr="00C267DC">
              <w:rPr>
                <w:rFonts w:ascii="Times New Roman" w:hAnsi="Times New Roman"/>
                <w:sz w:val="22"/>
                <w:szCs w:val="22"/>
              </w:rPr>
              <w:t xml:space="preserve">ompletezza ed esaustività del </w:t>
            </w:r>
            <w:r>
              <w:rPr>
                <w:rFonts w:ascii="Times New Roman" w:hAnsi="Times New Roman"/>
                <w:sz w:val="22"/>
                <w:szCs w:val="22"/>
              </w:rPr>
              <w:t>Progetto Formativo</w:t>
            </w:r>
            <w:r w:rsidRPr="00C267DC">
              <w:rPr>
                <w:rFonts w:ascii="Times New Roman" w:hAnsi="Times New Roman"/>
                <w:sz w:val="22"/>
                <w:szCs w:val="22"/>
              </w:rPr>
              <w:t xml:space="preserve"> rispetto agli obiettivi del </w:t>
            </w:r>
            <w:r>
              <w:rPr>
                <w:rFonts w:ascii="Times New Roman" w:hAnsi="Times New Roman"/>
                <w:sz w:val="22"/>
                <w:szCs w:val="22"/>
              </w:rPr>
              <w:t>bando</w:t>
            </w:r>
            <w:r w:rsidRPr="00C267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Pr="009218CA" w:rsidRDefault="00993DEF" w:rsidP="00763F23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218CA">
              <w:rPr>
                <w:rFonts w:ascii="Times New Roman" w:hAnsi="Times New Roman"/>
                <w:sz w:val="22"/>
                <w:szCs w:val="22"/>
              </w:rPr>
              <w:t xml:space="preserve">Progetto formativo con una percentuale superiore al 60% delle ore previste svolte da docenti altamente qualificati </w:t>
            </w:r>
            <w:r w:rsidRPr="00F00975">
              <w:rPr>
                <w:rFonts w:ascii="Times New Roman" w:hAnsi="Times New Roman"/>
                <w:sz w:val="22"/>
                <w:szCs w:val="22"/>
                <w:u w:val="single"/>
              </w:rPr>
              <w:t>nel settore o materia oggetto del corso</w:t>
            </w:r>
            <w:r w:rsidRPr="009218CA">
              <w:rPr>
                <w:rFonts w:ascii="Times New Roman" w:hAnsi="Times New Roman"/>
                <w:sz w:val="22"/>
                <w:szCs w:val="22"/>
              </w:rPr>
              <w:t>. Per docenti altamente qualificati si intende: docenti in ruolo del sistema universitario/scolastico; personale inquadrato, ai sensi del CCNL, da almeno due anni, come dirigente di ricerca, ricercatore, tecnologo; personale con esperienza almeno quinquennale nella formazione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9218CA">
              <w:rPr>
                <w:rFonts w:ascii="Times New Roman" w:hAnsi="Times New Roman"/>
                <w:sz w:val="22"/>
                <w:szCs w:val="22"/>
              </w:rPr>
              <w:t xml:space="preserve"> che abbia svolto attività di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218CA">
              <w:rPr>
                <w:rFonts w:ascii="Times New Roman" w:hAnsi="Times New Roman"/>
                <w:sz w:val="22"/>
                <w:szCs w:val="22"/>
              </w:rPr>
              <w:t>docenza per almeno cinque anni negli otto anni precedenti alla data di pubblicazione del bando.</w:t>
            </w:r>
          </w:p>
        </w:tc>
        <w:tc>
          <w:tcPr>
            <w:tcW w:w="7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Sì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3DEF" w:rsidRPr="008578D2" w:rsidTr="00763F23">
        <w:trPr>
          <w:jc w:val="center"/>
        </w:trPr>
        <w:tc>
          <w:tcPr>
            <w:tcW w:w="12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3F28">
              <w:rPr>
                <w:rFonts w:ascii="Times New Roman" w:hAnsi="Times New Roman"/>
                <w:sz w:val="22"/>
                <w:szCs w:val="22"/>
              </w:rPr>
              <w:lastRenderedPageBreak/>
              <w:t>Ricaduta in termini operativi sui destinatari finali</w:t>
            </w:r>
          </w:p>
        </w:tc>
        <w:tc>
          <w:tcPr>
            <w:tcW w:w="25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30BBE">
              <w:rPr>
                <w:rFonts w:ascii="Times New Roman" w:hAnsi="Times New Roman"/>
                <w:sz w:val="22"/>
                <w:szCs w:val="22"/>
              </w:rPr>
              <w:t>Introduzione metodi di valutazio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ne dell'apprendimento iniziale e/o </w:t>
            </w:r>
            <w:r w:rsidRPr="00330BBE">
              <w:rPr>
                <w:rFonts w:ascii="Times New Roman" w:hAnsi="Times New Roman"/>
                <w:sz w:val="22"/>
                <w:szCs w:val="22"/>
              </w:rPr>
              <w:t>in itinere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Pr="008578D2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Sì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Pr="008578D2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3DEF" w:rsidRPr="008578D2" w:rsidTr="00763F23">
        <w:trPr>
          <w:jc w:val="center"/>
        </w:trPr>
        <w:tc>
          <w:tcPr>
            <w:tcW w:w="12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A3F28">
              <w:rPr>
                <w:rFonts w:ascii="Times New Roman" w:hAnsi="Times New Roman"/>
                <w:sz w:val="22"/>
                <w:szCs w:val="22"/>
              </w:rPr>
              <w:t>Ricaduta sullo sviluppo del territorio ed a sostegno degli interventi attivati con le Operazioni previste dalla Strategia SLTP</w:t>
            </w:r>
          </w:p>
        </w:tc>
        <w:tc>
          <w:tcPr>
            <w:tcW w:w="25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54DB7">
              <w:rPr>
                <w:rFonts w:ascii="Times New Roman" w:hAnsi="Times New Roman"/>
                <w:sz w:val="22"/>
                <w:szCs w:val="22"/>
              </w:rPr>
              <w:t xml:space="preserve">Progetto presentato da un organismo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di formazione accreditato </w:t>
            </w:r>
            <w:r w:rsidRPr="00654DB7">
              <w:rPr>
                <w:rFonts w:ascii="Times New Roman" w:hAnsi="Times New Roman"/>
                <w:sz w:val="22"/>
                <w:szCs w:val="22"/>
              </w:rPr>
              <w:t>con esperienza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di almeno 5 anni nella formazione continua della/e materie oggetto del Progetto Formativo proposto</w:t>
            </w:r>
          </w:p>
        </w:tc>
        <w:tc>
          <w:tcPr>
            <w:tcW w:w="7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Sì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3DEF" w:rsidRPr="008578D2" w:rsidTr="00763F23">
        <w:trPr>
          <w:jc w:val="center"/>
        </w:trPr>
        <w:tc>
          <w:tcPr>
            <w:tcW w:w="12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6656">
              <w:rPr>
                <w:rFonts w:ascii="Times New Roman" w:hAnsi="Times New Roman"/>
                <w:b/>
                <w:sz w:val="22"/>
                <w:szCs w:val="22"/>
              </w:rPr>
              <w:t>Punteggio totale per il principio di selezione</w:t>
            </w:r>
          </w:p>
        </w:tc>
        <w:tc>
          <w:tcPr>
            <w:tcW w:w="7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Pr="008578D2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93DEF" w:rsidRPr="008578D2" w:rsidTr="00763F23">
        <w:trPr>
          <w:jc w:val="center"/>
        </w:trPr>
        <w:tc>
          <w:tcPr>
            <w:tcW w:w="12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Pr="00A16656" w:rsidRDefault="00993DEF" w:rsidP="00763F23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Punteggio totale attribuibile per tutti i criteri di priorità</w:t>
            </w:r>
          </w:p>
        </w:tc>
        <w:tc>
          <w:tcPr>
            <w:tcW w:w="7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93DEF" w:rsidRPr="008578D2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93DEF" w:rsidRPr="008578D2" w:rsidTr="00763F23">
        <w:trPr>
          <w:jc w:val="center"/>
        </w:trPr>
        <w:tc>
          <w:tcPr>
            <w:tcW w:w="1243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0" w:type="pct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993DEF" w:rsidRDefault="00993DEF" w:rsidP="00763F23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993DEF" w:rsidRDefault="00993DEF" w:rsidP="00993DEF">
      <w:pPr>
        <w:jc w:val="left"/>
        <w:rPr>
          <w:rFonts w:ascii="Times New Roman" w:hAnsi="Times New Roman"/>
          <w:sz w:val="22"/>
          <w:szCs w:val="22"/>
        </w:rPr>
      </w:pPr>
    </w:p>
    <w:p w:rsidR="00993DEF" w:rsidRDefault="00993DEF" w:rsidP="00993DEF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54"/>
      </w:tblGrid>
      <w:tr w:rsidR="00993DEF" w:rsidTr="00763F23">
        <w:tc>
          <w:tcPr>
            <w:tcW w:w="3969" w:type="dxa"/>
          </w:tcPr>
          <w:p w:rsidR="00993DEF" w:rsidRDefault="00993DEF" w:rsidP="00763F2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Luogo e data</w:t>
            </w:r>
          </w:p>
          <w:p w:rsidR="00993DEF" w:rsidRDefault="00993DEF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993DEF" w:rsidRDefault="00993DEF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993DEF" w:rsidRDefault="00993DEF" w:rsidP="00763F2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</w:t>
            </w:r>
          </w:p>
        </w:tc>
        <w:tc>
          <w:tcPr>
            <w:tcW w:w="5654" w:type="dxa"/>
          </w:tcPr>
          <w:p w:rsidR="00993DEF" w:rsidRDefault="00993DEF" w:rsidP="00763F2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Firma per esteso del Legale Rappresentante</w:t>
            </w:r>
            <w:r>
              <w:rPr>
                <w:rFonts w:ascii="Times New Roman" w:hAnsi="Times New Roman"/>
                <w:sz w:val="22"/>
              </w:rPr>
              <w:br/>
            </w:r>
          </w:p>
          <w:p w:rsidR="00993DEF" w:rsidRDefault="00993DEF" w:rsidP="00763F23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993DEF" w:rsidRDefault="00993DEF" w:rsidP="00763F2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</w:t>
            </w:r>
          </w:p>
        </w:tc>
      </w:tr>
    </w:tbl>
    <w:p w:rsidR="00993DEF" w:rsidRPr="0088487A" w:rsidRDefault="00993DEF" w:rsidP="00993DEF">
      <w:pPr>
        <w:jc w:val="left"/>
        <w:rPr>
          <w:rFonts w:ascii="Times New Roman" w:hAnsi="Times New Roman"/>
          <w:sz w:val="22"/>
          <w:szCs w:val="22"/>
        </w:rPr>
      </w:pPr>
    </w:p>
    <w:p w:rsidR="00D46F0C" w:rsidRDefault="00D46F0C"/>
    <w:sectPr w:rsidR="00D46F0C" w:rsidSect="00D974CD">
      <w:pgSz w:w="11901" w:h="16840"/>
      <w:pgMar w:top="1418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DEF" w:rsidRDefault="00993DEF" w:rsidP="00993DEF">
      <w:r>
        <w:separator/>
      </w:r>
    </w:p>
  </w:endnote>
  <w:endnote w:type="continuationSeparator" w:id="0">
    <w:p w:rsidR="00993DEF" w:rsidRDefault="00993DEF" w:rsidP="0099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DEF" w:rsidRDefault="00993DEF" w:rsidP="00993DEF">
      <w:r>
        <w:separator/>
      </w:r>
    </w:p>
  </w:footnote>
  <w:footnote w:type="continuationSeparator" w:id="0">
    <w:p w:rsidR="00993DEF" w:rsidRDefault="00993DEF" w:rsidP="00993DEF">
      <w:r>
        <w:continuationSeparator/>
      </w:r>
    </w:p>
  </w:footnote>
  <w:footnote w:id="1">
    <w:p w:rsidR="00993DEF" w:rsidRPr="00E00B0B" w:rsidRDefault="00993DEF" w:rsidP="00993DEF">
      <w:pPr>
        <w:pStyle w:val="Testonotaapidipagina"/>
        <w:rPr>
          <w:rFonts w:ascii="Times New Roman" w:hAnsi="Times New Roman"/>
          <w:sz w:val="20"/>
          <w:szCs w:val="20"/>
        </w:rPr>
      </w:pPr>
      <w:r w:rsidRPr="00E00B0B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E00B0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Comuni di Castello Tesino, Cinte Testino e Pieve Tesino</w:t>
      </w:r>
    </w:p>
  </w:footnote>
  <w:footnote w:id="2">
    <w:p w:rsidR="00993DEF" w:rsidRPr="00E00B0B" w:rsidRDefault="00993DEF" w:rsidP="00993DEF">
      <w:pPr>
        <w:pStyle w:val="Testonotaapidipagina"/>
        <w:rPr>
          <w:rFonts w:ascii="Times New Roman" w:hAnsi="Times New Roman"/>
          <w:sz w:val="20"/>
          <w:szCs w:val="20"/>
        </w:rPr>
      </w:pPr>
      <w:r w:rsidRPr="00E00B0B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E00B0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Tutti i Comuni della Comunità di Valle Valsugana e Tesino non compresi nell’area progetto.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56AC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EF"/>
    <w:rsid w:val="001F7366"/>
    <w:rsid w:val="00411776"/>
    <w:rsid w:val="00993DEF"/>
    <w:rsid w:val="00D4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9671"/>
  <w15:chartTrackingRefBased/>
  <w15:docId w15:val="{7AA2FAF6-0A37-45EF-B88D-65078E71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3DEF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styleId="Titolo2">
    <w:name w:val="heading 2"/>
    <w:basedOn w:val="Puntoelenco2"/>
    <w:next w:val="Normale"/>
    <w:link w:val="Titolo2Carattere"/>
    <w:uiPriority w:val="9"/>
    <w:unhideWhenUsed/>
    <w:qFormat/>
    <w:rsid w:val="00993DEF"/>
    <w:pPr>
      <w:keepNext/>
      <w:keepLines/>
      <w:numPr>
        <w:numId w:val="0"/>
      </w:numPr>
      <w:spacing w:before="4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1F7366"/>
    <w:rPr>
      <w:rFonts w:ascii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93DEF"/>
    <w:rPr>
      <w:rFonts w:ascii="Times New Roman" w:eastAsiaTheme="majorEastAsia" w:hAnsi="Times New Roman" w:cstheme="majorBidi"/>
      <w:b/>
      <w:sz w:val="24"/>
      <w:szCs w:val="26"/>
      <w:lang w:eastAsia="it-IT"/>
    </w:rPr>
  </w:style>
  <w:style w:type="table" w:styleId="Grigliatabella">
    <w:name w:val="Table Grid"/>
    <w:basedOn w:val="Tabellanormale"/>
    <w:uiPriority w:val="59"/>
    <w:rsid w:val="0099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993DEF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93DEF"/>
    <w:rPr>
      <w:rFonts w:ascii="Verdana" w:eastAsia="Times New Roman" w:hAnsi="Verdana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993DEF"/>
    <w:rPr>
      <w:vertAlign w:val="superscript"/>
    </w:rPr>
  </w:style>
  <w:style w:type="paragraph" w:styleId="Puntoelenco2">
    <w:name w:val="List Bullet 2"/>
    <w:basedOn w:val="Normale"/>
    <w:uiPriority w:val="99"/>
    <w:semiHidden/>
    <w:unhideWhenUsed/>
    <w:rsid w:val="00993DE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- Gal Trentino Orientale</dc:creator>
  <cp:keywords/>
  <dc:description/>
  <cp:lastModifiedBy>Direttore - Gal Trentino Orientale</cp:lastModifiedBy>
  <cp:revision>1</cp:revision>
  <dcterms:created xsi:type="dcterms:W3CDTF">2017-07-20T13:52:00Z</dcterms:created>
  <dcterms:modified xsi:type="dcterms:W3CDTF">2017-07-20T13:53:00Z</dcterms:modified>
</cp:coreProperties>
</file>