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D5A35" w14:textId="77777777" w:rsidR="004F312B" w:rsidRDefault="004F312B">
      <w:pPr>
        <w:spacing w:before="89"/>
        <w:ind w:left="112" w:right="4661"/>
        <w:rPr>
          <w:i/>
          <w:sz w:val="20"/>
        </w:rPr>
      </w:pPr>
    </w:p>
    <w:p w14:paraId="72653A75" w14:textId="5518D3AC" w:rsidR="008746E3" w:rsidRDefault="00421EA6">
      <w:pPr>
        <w:spacing w:before="89"/>
        <w:ind w:left="112" w:right="4661"/>
        <w:rPr>
          <w:i/>
          <w:sz w:val="20"/>
        </w:rPr>
      </w:pPr>
      <w:r>
        <w:rPr>
          <w:i/>
          <w:sz w:val="20"/>
        </w:rPr>
        <w:t>Modello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cittadino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(I.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1)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copia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l’Amministrazione</w:t>
      </w:r>
      <w:r>
        <w:rPr>
          <w:i/>
          <w:spacing w:val="-41"/>
          <w:sz w:val="20"/>
        </w:rPr>
        <w:t xml:space="preserve"> </w:t>
      </w:r>
      <w:r>
        <w:rPr>
          <w:i/>
          <w:sz w:val="20"/>
        </w:rPr>
        <w:t>Ed.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n. 1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– 2018</w:t>
      </w:r>
    </w:p>
    <w:p w14:paraId="7F5CC9C7" w14:textId="419E156D" w:rsidR="002D0FF8" w:rsidRDefault="00FE5A7A">
      <w:pPr>
        <w:pStyle w:val="Titolo"/>
      </w:pPr>
      <w:r>
        <w:t xml:space="preserve">ALLEGATO </w:t>
      </w:r>
      <w:r w:rsidR="002D0FF8">
        <w:t>4</w:t>
      </w:r>
    </w:p>
    <w:p w14:paraId="4EB95A93" w14:textId="62C84CB3" w:rsidR="008746E3" w:rsidRDefault="00421EA6">
      <w:pPr>
        <w:pStyle w:val="Titolo"/>
      </w:pPr>
      <w:r>
        <w:t>INFORMATIVA</w:t>
      </w:r>
    </w:p>
    <w:p w14:paraId="37D49B8F" w14:textId="77777777" w:rsidR="008746E3" w:rsidRDefault="00421EA6">
      <w:pPr>
        <w:pStyle w:val="Titolo1"/>
        <w:spacing w:before="0" w:line="240" w:lineRule="auto"/>
        <w:ind w:left="1793" w:right="1791" w:firstLine="0"/>
        <w:jc w:val="center"/>
      </w:pPr>
      <w:r>
        <w:rPr>
          <w:i/>
        </w:rPr>
        <w:t>EX</w:t>
      </w:r>
      <w:r>
        <w:rPr>
          <w:i/>
          <w:spacing w:val="-2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DEL REGOLAMENTO UE</w:t>
      </w:r>
      <w:r>
        <w:rPr>
          <w:spacing w:val="-2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679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2016</w:t>
      </w:r>
    </w:p>
    <w:p w14:paraId="7E3AD86A" w14:textId="77777777" w:rsidR="008746E3" w:rsidRDefault="00421EA6">
      <w:pPr>
        <w:pStyle w:val="Corpotesto"/>
        <w:spacing w:before="236"/>
        <w:ind w:right="104"/>
      </w:pPr>
      <w:r>
        <w:t>Il Regolamento Europeo UE/2016/679 (di seguito il “Regolamento”) stabilisce norme relative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fisiche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riguardo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personali.</w:t>
      </w:r>
    </w:p>
    <w:p w14:paraId="328D5252" w14:textId="77777777" w:rsidR="008746E3" w:rsidRDefault="00421EA6">
      <w:pPr>
        <w:pStyle w:val="Corpotesto"/>
        <w:spacing w:before="3" w:line="237" w:lineRule="auto"/>
        <w:ind w:right="109"/>
      </w:pPr>
      <w:r>
        <w:t>In osservanza del principio di trasparenza previsto dall’art. 5 del Regolamento, la Provincia</w:t>
      </w:r>
      <w:r>
        <w:rPr>
          <w:spacing w:val="1"/>
        </w:rPr>
        <w:t xml:space="preserve"> </w:t>
      </w:r>
      <w:r>
        <w:t>autonoma di Trento Le fornisce le informazioni richieste dagli artt. 13 e 14 del Regolamento</w:t>
      </w:r>
      <w:r>
        <w:rPr>
          <w:spacing w:val="1"/>
        </w:rPr>
        <w:t xml:space="preserve"> </w:t>
      </w:r>
      <w:r>
        <w:t>(rispettivamente, raccolta dati presso</w:t>
      </w:r>
      <w:r>
        <w:rPr>
          <w:spacing w:val="-1"/>
        </w:rPr>
        <w:t xml:space="preserve"> </w:t>
      </w:r>
      <w:r>
        <w:t>l’Interessato</w:t>
      </w:r>
      <w:r>
        <w:rPr>
          <w:spacing w:val="-2"/>
        </w:rPr>
        <w:t xml:space="preserve"> </w:t>
      </w:r>
      <w:r>
        <w:t>e presso</w:t>
      </w:r>
      <w:r>
        <w:rPr>
          <w:spacing w:val="-1"/>
        </w:rPr>
        <w:t xml:space="preserve"> </w:t>
      </w:r>
      <w:r>
        <w:t>terzi).</w:t>
      </w:r>
    </w:p>
    <w:p w14:paraId="729BD858" w14:textId="77777777" w:rsidR="008746E3" w:rsidRDefault="00421EA6">
      <w:pPr>
        <w:pStyle w:val="Corpotesto"/>
        <w:spacing w:before="105"/>
        <w:ind w:right="102"/>
      </w:pPr>
      <w:r>
        <w:rPr>
          <w:b/>
        </w:rPr>
        <w:t xml:space="preserve">Titolare del trattamento </w:t>
      </w:r>
      <w:r>
        <w:t>dei dati personali è la Provincia autonoma di Trento (di seguito, il</w:t>
      </w:r>
      <w:r>
        <w:rPr>
          <w:spacing w:val="1"/>
        </w:rPr>
        <w:t xml:space="preserve"> </w:t>
      </w:r>
      <w:r>
        <w:t>"Titolare"), nella persona del legale rappresentante (Presidente della Giunta Provinciale in</w:t>
      </w:r>
      <w:r>
        <w:rPr>
          <w:spacing w:val="1"/>
        </w:rPr>
        <w:t xml:space="preserve"> </w:t>
      </w:r>
      <w:r>
        <w:t>carica),</w:t>
      </w:r>
      <w:r>
        <w:rPr>
          <w:spacing w:val="1"/>
        </w:rPr>
        <w:t xml:space="preserve"> </w:t>
      </w:r>
      <w:r>
        <w:t>Piazza</w:t>
      </w:r>
      <w:r>
        <w:rPr>
          <w:spacing w:val="1"/>
        </w:rPr>
        <w:t xml:space="preserve"> </w:t>
      </w:r>
      <w:r>
        <w:t>Dante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15,</w:t>
      </w:r>
      <w:r>
        <w:rPr>
          <w:spacing w:val="1"/>
        </w:rPr>
        <w:t xml:space="preserve"> </w:t>
      </w:r>
      <w:r>
        <w:t>38122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Trento,</w:t>
      </w:r>
      <w:r>
        <w:rPr>
          <w:spacing w:val="1"/>
        </w:rPr>
        <w:t xml:space="preserve"> </w:t>
      </w:r>
      <w:r>
        <w:t>tel.</w:t>
      </w:r>
      <w:r>
        <w:rPr>
          <w:spacing w:val="1"/>
        </w:rPr>
        <w:t xml:space="preserve"> </w:t>
      </w:r>
      <w:r>
        <w:t>0461.494697,</w:t>
      </w:r>
      <w:r>
        <w:rPr>
          <w:spacing w:val="1"/>
        </w:rPr>
        <w:t xml:space="preserve"> </w:t>
      </w:r>
      <w:r>
        <w:rPr>
          <w:i/>
        </w:rPr>
        <w:t>fax</w:t>
      </w:r>
      <w:r>
        <w:rPr>
          <w:i/>
          <w:spacing w:val="1"/>
        </w:rPr>
        <w:t xml:space="preserve"> </w:t>
      </w:r>
      <w:r>
        <w:t>0461.494603</w:t>
      </w:r>
      <w:r>
        <w:rPr>
          <w:spacing w:val="1"/>
        </w:rPr>
        <w:t xml:space="preserve"> </w:t>
      </w:r>
      <w:r>
        <w:rPr>
          <w:i/>
        </w:rPr>
        <w:t>e-mail</w:t>
      </w:r>
      <w:r>
        <w:rPr>
          <w:i/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direzionegenerale@provincia.tn.it</w:t>
        </w:r>
        <w:r>
          <w:t>,</w:t>
        </w:r>
        <w:r>
          <w:rPr>
            <w:spacing w:val="-3"/>
          </w:rPr>
          <w:t xml:space="preserve"> </w:t>
        </w:r>
      </w:hyperlink>
      <w:r>
        <w:t>pec</w:t>
      </w:r>
      <w:r>
        <w:rPr>
          <w:spacing w:val="-2"/>
        </w:rPr>
        <w:t xml:space="preserve"> </w:t>
      </w:r>
      <w:hyperlink r:id="rId8">
        <w:r>
          <w:rPr>
            <w:color w:val="0000FF"/>
            <w:u w:val="single" w:color="0000FF"/>
          </w:rPr>
          <w:t>segret.generale@pec.provincia.tn.it</w:t>
        </w:r>
        <w:r>
          <w:t>.</w:t>
        </w:r>
      </w:hyperlink>
    </w:p>
    <w:p w14:paraId="5FC7AFE3" w14:textId="77777777" w:rsidR="008746E3" w:rsidRDefault="00421EA6">
      <w:pPr>
        <w:pStyle w:val="Corpotesto"/>
        <w:spacing w:before="101"/>
        <w:ind w:right="104"/>
      </w:pPr>
      <w:r>
        <w:t xml:space="preserve">Preposto al trattamento è il Dirigente </w:t>
      </w:r>
      <w:r>
        <w:rPr>
          <w:i/>
        </w:rPr>
        <w:t xml:space="preserve">pro tempore </w:t>
      </w:r>
      <w:r>
        <w:t>dell’</w:t>
      </w:r>
      <w:r>
        <w:rPr>
          <w:b/>
        </w:rPr>
        <w:t xml:space="preserve">APPAG </w:t>
      </w:r>
      <w:r>
        <w:t>(Agenzia Provinciale per i</w:t>
      </w:r>
      <w:r>
        <w:rPr>
          <w:spacing w:val="1"/>
        </w:rPr>
        <w:t xml:space="preserve"> </w:t>
      </w:r>
      <w:r>
        <w:t>Pagamenti</w:t>
      </w:r>
      <w:r>
        <w:rPr>
          <w:i/>
        </w:rPr>
        <w:t>)</w:t>
      </w:r>
      <w:r>
        <w:t xml:space="preserve">; i dati di contatto sono: indirizzo Via G.B. </w:t>
      </w:r>
      <w:proofErr w:type="spellStart"/>
      <w:r>
        <w:t>Trener</w:t>
      </w:r>
      <w:proofErr w:type="spellEnd"/>
      <w:r>
        <w:t>, 3 – 38121 TRENTO, tel. 0461-</w:t>
      </w:r>
      <w:r>
        <w:rPr>
          <w:spacing w:val="1"/>
        </w:rPr>
        <w:t xml:space="preserve"> </w:t>
      </w:r>
      <w:r>
        <w:t xml:space="preserve">495877, </w:t>
      </w:r>
      <w:r>
        <w:rPr>
          <w:i/>
        </w:rPr>
        <w:t xml:space="preserve">fax </w:t>
      </w:r>
      <w:r>
        <w:t xml:space="preserve">0461-495810, </w:t>
      </w:r>
      <w:r>
        <w:rPr>
          <w:i/>
        </w:rPr>
        <w:t xml:space="preserve">e-mail </w:t>
      </w:r>
      <w:r>
        <w:rPr>
          <w:u w:val="single"/>
        </w:rPr>
        <w:t>appag@provincia.tn.it</w:t>
      </w:r>
      <w:r>
        <w:t xml:space="preserve">; PEC: </w:t>
      </w:r>
      <w:hyperlink r:id="rId9">
        <w:r>
          <w:rPr>
            <w:u w:val="single"/>
          </w:rPr>
          <w:t>appag@pec.provincia.tn.it</w:t>
        </w:r>
        <w:r>
          <w:t>.</w:t>
        </w:r>
      </w:hyperlink>
      <w:r>
        <w:t xml:space="preserve"> Il</w:t>
      </w:r>
      <w:r>
        <w:rPr>
          <w:spacing w:val="1"/>
        </w:rPr>
        <w:t xml:space="preserve"> </w:t>
      </w:r>
      <w:r>
        <w:t xml:space="preserve">Preposto è anche il </w:t>
      </w:r>
      <w:r>
        <w:rPr>
          <w:b/>
        </w:rPr>
        <w:t xml:space="preserve">soggetto designato per il riscontro </w:t>
      </w:r>
      <w:r>
        <w:t>all’Interessato in caso di esercizio dei</w:t>
      </w:r>
      <w:r>
        <w:rPr>
          <w:spacing w:val="-50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rPr>
          <w:i/>
        </w:rPr>
        <w:t xml:space="preserve">ex </w:t>
      </w:r>
      <w:r>
        <w:t>art.</w:t>
      </w:r>
      <w:r>
        <w:rPr>
          <w:spacing w:val="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del Regolamento,</w:t>
      </w:r>
      <w:r>
        <w:rPr>
          <w:spacing w:val="1"/>
        </w:rPr>
        <w:t xml:space="preserve"> </w:t>
      </w:r>
      <w:r>
        <w:t>di seguito</w:t>
      </w:r>
      <w:r>
        <w:rPr>
          <w:spacing w:val="-1"/>
        </w:rPr>
        <w:t xml:space="preserve"> </w:t>
      </w:r>
      <w:r>
        <w:t>descritti.</w:t>
      </w:r>
    </w:p>
    <w:p w14:paraId="0AB3847D" w14:textId="77777777" w:rsidR="008746E3" w:rsidRDefault="00421EA6">
      <w:pPr>
        <w:spacing w:before="98"/>
        <w:ind w:left="112" w:right="105"/>
        <w:jc w:val="both"/>
        <w:rPr>
          <w:sz w:val="24"/>
        </w:rPr>
      </w:pPr>
      <w:r>
        <w:rPr>
          <w:sz w:val="24"/>
        </w:rPr>
        <w:t xml:space="preserve">I dati di contatto del </w:t>
      </w:r>
      <w:r>
        <w:rPr>
          <w:b/>
          <w:sz w:val="24"/>
        </w:rPr>
        <w:t xml:space="preserve">Responsabile della protezione dei dati </w:t>
      </w:r>
      <w:r>
        <w:rPr>
          <w:sz w:val="24"/>
        </w:rPr>
        <w:t>(RPD) sono: via Mantova n. 67,</w:t>
      </w:r>
      <w:r>
        <w:rPr>
          <w:spacing w:val="1"/>
          <w:sz w:val="24"/>
        </w:rPr>
        <w:t xml:space="preserve"> </w:t>
      </w:r>
      <w:r>
        <w:rPr>
          <w:sz w:val="24"/>
        </w:rPr>
        <w:t>38122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Trento,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fax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0461.499277,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e-mail</w:t>
      </w:r>
      <w:r>
        <w:rPr>
          <w:i/>
          <w:spacing w:val="1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idprivacy@provincia.tn.it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(indicare,</w:t>
      </w:r>
      <w:r>
        <w:rPr>
          <w:spacing w:val="1"/>
          <w:sz w:val="24"/>
        </w:rPr>
        <w:t xml:space="preserve"> </w:t>
      </w:r>
      <w:r>
        <w:rPr>
          <w:sz w:val="24"/>
        </w:rPr>
        <w:t>nell’oggetto:</w:t>
      </w:r>
      <w:r>
        <w:rPr>
          <w:spacing w:val="-50"/>
          <w:sz w:val="24"/>
        </w:rPr>
        <w:t xml:space="preserve"> </w:t>
      </w:r>
      <w:r>
        <w:rPr>
          <w:sz w:val="24"/>
        </w:rPr>
        <w:t>“Richiesta intervento</w:t>
      </w:r>
      <w:r>
        <w:rPr>
          <w:spacing w:val="-1"/>
          <w:sz w:val="24"/>
        </w:rPr>
        <w:t xml:space="preserve"> </w:t>
      </w:r>
      <w:r>
        <w:rPr>
          <w:sz w:val="24"/>
        </w:rPr>
        <w:t>RPD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ex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38</w:t>
      </w:r>
      <w:r>
        <w:rPr>
          <w:spacing w:val="-2"/>
          <w:sz w:val="24"/>
        </w:rPr>
        <w:t xml:space="preserve"> </w:t>
      </w:r>
      <w:r>
        <w:rPr>
          <w:sz w:val="24"/>
        </w:rPr>
        <w:t>Reg.</w:t>
      </w:r>
      <w:r>
        <w:rPr>
          <w:spacing w:val="1"/>
          <w:sz w:val="24"/>
        </w:rPr>
        <w:t xml:space="preserve"> </w:t>
      </w:r>
      <w:r>
        <w:rPr>
          <w:sz w:val="24"/>
        </w:rPr>
        <w:t>UE”).</w:t>
      </w:r>
    </w:p>
    <w:p w14:paraId="23EE6DE7" w14:textId="77777777" w:rsidR="008746E3" w:rsidRDefault="00421EA6">
      <w:pPr>
        <w:pStyle w:val="Corpotesto"/>
        <w:spacing w:before="102"/>
        <w:ind w:right="105"/>
      </w:pP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improntato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protezione</w:t>
      </w:r>
      <w:r>
        <w:rPr>
          <w:spacing w:val="11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dati</w:t>
      </w:r>
      <w:r>
        <w:rPr>
          <w:spacing w:val="12"/>
        </w:rPr>
        <w:t xml:space="preserve"> </w:t>
      </w:r>
      <w:r>
        <w:t>personali</w:t>
      </w:r>
      <w:r>
        <w:rPr>
          <w:spacing w:val="12"/>
        </w:rPr>
        <w:t xml:space="preserve"> </w:t>
      </w:r>
      <w:r>
        <w:t>e,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particolare,</w:t>
      </w:r>
      <w:r>
        <w:rPr>
          <w:spacing w:val="11"/>
        </w:rPr>
        <w:t xml:space="preserve"> </w:t>
      </w:r>
      <w:r>
        <w:t>ai</w:t>
      </w:r>
      <w:r>
        <w:rPr>
          <w:spacing w:val="12"/>
        </w:rPr>
        <w:t xml:space="preserve"> </w:t>
      </w:r>
      <w:r>
        <w:t>principi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correttezza,</w:t>
      </w:r>
      <w:r>
        <w:rPr>
          <w:spacing w:val="13"/>
        </w:rPr>
        <w:t xml:space="preserve"> </w:t>
      </w:r>
      <w:r>
        <w:t>liceità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trasparenza,</w:t>
      </w:r>
      <w:r>
        <w:rPr>
          <w:spacing w:val="-51"/>
        </w:rPr>
        <w:t xml:space="preserve"> </w:t>
      </w:r>
      <w:r>
        <w:t>di limitazione della conservazione, nonché di minimizzazione dei dati in conformità agli artt. 5</w:t>
      </w:r>
      <w:r>
        <w:rPr>
          <w:spacing w:val="-50"/>
        </w:rPr>
        <w:t xml:space="preserve"> </w:t>
      </w:r>
      <w:r>
        <w:t>e 25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Regolamento.</w:t>
      </w:r>
    </w:p>
    <w:p w14:paraId="0CFAFD21" w14:textId="77777777" w:rsidR="008746E3" w:rsidRDefault="00421EA6">
      <w:pPr>
        <w:pStyle w:val="Titolo1"/>
        <w:numPr>
          <w:ilvl w:val="0"/>
          <w:numId w:val="3"/>
        </w:numPr>
        <w:tabs>
          <w:tab w:val="left" w:pos="363"/>
        </w:tabs>
        <w:ind w:hanging="251"/>
        <w:jc w:val="both"/>
      </w:pPr>
      <w:r>
        <w:t>FONTE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14:paraId="13CD9609" w14:textId="77777777" w:rsidR="008746E3" w:rsidRDefault="00421EA6">
      <w:pPr>
        <w:pStyle w:val="Corpotesto"/>
        <w:spacing w:line="281" w:lineRule="exact"/>
      </w:pPr>
      <w:r>
        <w:t>I</w:t>
      </w:r>
      <w:r>
        <w:rPr>
          <w:spacing w:val="-3"/>
        </w:rPr>
        <w:t xml:space="preserve"> </w:t>
      </w:r>
      <w:r>
        <w:t>Suoi</w:t>
      </w:r>
      <w:r>
        <w:rPr>
          <w:spacing w:val="-1"/>
        </w:rPr>
        <w:t xml:space="preserve"> </w:t>
      </w:r>
      <w:r>
        <w:t>dati:</w:t>
      </w:r>
    </w:p>
    <w:p w14:paraId="51018FD7" w14:textId="77777777" w:rsidR="008746E3" w:rsidRDefault="00421EA6">
      <w:pPr>
        <w:pStyle w:val="Corpotesto"/>
        <w:ind w:right="105"/>
      </w:pPr>
      <w:r>
        <w:rPr>
          <w:rFonts w:ascii="Microsoft Sans Serif" w:eastAsia="Microsoft Sans Serif"/>
          <w:sz w:val="20"/>
        </w:rPr>
        <w:t>🗸</w:t>
      </w:r>
      <w:r>
        <w:rPr>
          <w:rFonts w:ascii="Microsoft Sans Serif" w:eastAsia="Microsoft Sans Serif"/>
          <w:spacing w:val="1"/>
          <w:sz w:val="20"/>
        </w:rPr>
        <w:t xml:space="preserve"> </w:t>
      </w:r>
      <w:r>
        <w:t>sono stati raccolti presso: SIAN, Organismi Delegati di APPAG (CAA, Servizio Agricoltura,</w:t>
      </w:r>
      <w:r>
        <w:rPr>
          <w:spacing w:val="1"/>
        </w:rPr>
        <w:t xml:space="preserve"> </w:t>
      </w:r>
      <w:r>
        <w:t>Servizio Foreste e Fauna, Servizio Sviluppo Sostenibile e Aree Protette, GAL Trentino Centrale,</w:t>
      </w:r>
      <w:r>
        <w:rPr>
          <w:spacing w:val="-50"/>
        </w:rPr>
        <w:t xml:space="preserve"> </w:t>
      </w:r>
      <w:r>
        <w:t>GAL</w:t>
      </w:r>
      <w:r>
        <w:rPr>
          <w:spacing w:val="-2"/>
        </w:rPr>
        <w:t xml:space="preserve"> </w:t>
      </w:r>
      <w:r>
        <w:t>Trentino</w:t>
      </w:r>
      <w:r>
        <w:rPr>
          <w:spacing w:val="-3"/>
        </w:rPr>
        <w:t xml:space="preserve"> </w:t>
      </w:r>
      <w:r>
        <w:t>Orientale,</w:t>
      </w:r>
      <w:r>
        <w:rPr>
          <w:spacing w:val="-3"/>
        </w:rPr>
        <w:t xml:space="preserve"> </w:t>
      </w:r>
      <w:r>
        <w:t>Azienda</w:t>
      </w:r>
      <w:r>
        <w:rPr>
          <w:spacing w:val="-2"/>
        </w:rPr>
        <w:t xml:space="preserve"> </w:t>
      </w:r>
      <w:r>
        <w:t>Provinciale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Sanitari), SIAP,</w:t>
      </w:r>
      <w:r>
        <w:rPr>
          <w:spacing w:val="-1"/>
        </w:rPr>
        <w:t xml:space="preserve"> </w:t>
      </w:r>
      <w:r>
        <w:t>XPRO, SR-Trento</w:t>
      </w:r>
    </w:p>
    <w:p w14:paraId="43F80A44" w14:textId="77777777" w:rsidR="008746E3" w:rsidRDefault="00421EA6">
      <w:pPr>
        <w:pStyle w:val="Paragrafoelenco"/>
        <w:numPr>
          <w:ilvl w:val="0"/>
          <w:numId w:val="2"/>
        </w:numPr>
        <w:tabs>
          <w:tab w:val="left" w:pos="490"/>
        </w:tabs>
        <w:spacing w:line="281" w:lineRule="exact"/>
        <w:ind w:hanging="378"/>
        <w:rPr>
          <w:sz w:val="24"/>
        </w:rPr>
      </w:pPr>
      <w:r>
        <w:rPr>
          <w:sz w:val="24"/>
        </w:rPr>
        <w:t>provengono</w:t>
      </w:r>
      <w:r>
        <w:rPr>
          <w:spacing w:val="-2"/>
          <w:sz w:val="24"/>
        </w:rPr>
        <w:t xml:space="preserve"> </w:t>
      </w:r>
      <w:r>
        <w:rPr>
          <w:sz w:val="24"/>
        </w:rPr>
        <w:t>dalle</w:t>
      </w:r>
      <w:r>
        <w:rPr>
          <w:spacing w:val="-4"/>
          <w:sz w:val="24"/>
        </w:rPr>
        <w:t xml:space="preserve"> </w:t>
      </w:r>
      <w:r>
        <w:rPr>
          <w:sz w:val="24"/>
        </w:rPr>
        <w:t>seguenti</w:t>
      </w:r>
      <w:r>
        <w:rPr>
          <w:spacing w:val="-3"/>
          <w:sz w:val="24"/>
        </w:rPr>
        <w:t xml:space="preserve"> </w:t>
      </w:r>
      <w:r>
        <w:rPr>
          <w:sz w:val="24"/>
        </w:rPr>
        <w:t>fonti</w:t>
      </w:r>
      <w:r>
        <w:rPr>
          <w:spacing w:val="-3"/>
          <w:sz w:val="24"/>
        </w:rPr>
        <w:t xml:space="preserve"> </w:t>
      </w:r>
      <w:r>
        <w:rPr>
          <w:sz w:val="24"/>
        </w:rPr>
        <w:t>accessibili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pubblico:</w:t>
      </w:r>
      <w:r>
        <w:rPr>
          <w:spacing w:val="-5"/>
          <w:sz w:val="24"/>
        </w:rPr>
        <w:t xml:space="preserve"> </w:t>
      </w:r>
      <w:r>
        <w:rPr>
          <w:sz w:val="24"/>
        </w:rPr>
        <w:t>……………………………………………………</w:t>
      </w:r>
    </w:p>
    <w:p w14:paraId="1DAEA068" w14:textId="77777777" w:rsidR="008746E3" w:rsidRDefault="00421EA6">
      <w:pPr>
        <w:pStyle w:val="Corpotesto"/>
        <w:spacing w:line="281" w:lineRule="exact"/>
        <w:ind w:left="165"/>
      </w:pPr>
      <w:r>
        <w:rPr>
          <w:rFonts w:ascii="Microsoft Sans Serif" w:eastAsia="Microsoft Sans Serif" w:hAnsi="Microsoft Sans Serif"/>
          <w:sz w:val="20"/>
        </w:rPr>
        <w:t>🗸</w:t>
      </w:r>
      <w:r>
        <w:rPr>
          <w:rFonts w:ascii="Microsoft Sans Serif" w:eastAsia="Microsoft Sans Serif" w:hAnsi="Microsoft Sans Serif"/>
          <w:spacing w:val="44"/>
          <w:sz w:val="20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stati</w:t>
      </w:r>
      <w:r>
        <w:rPr>
          <w:spacing w:val="-3"/>
        </w:rPr>
        <w:t xml:space="preserve"> </w:t>
      </w:r>
      <w:r>
        <w:t>raccolti</w:t>
      </w:r>
      <w:r>
        <w:rPr>
          <w:spacing w:val="-4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l’Interessato</w:t>
      </w:r>
      <w:r>
        <w:rPr>
          <w:spacing w:val="-5"/>
        </w:rPr>
        <w:t xml:space="preserve"> </w:t>
      </w:r>
      <w:r>
        <w:t>(Lei</w:t>
      </w:r>
      <w:r>
        <w:rPr>
          <w:spacing w:val="-7"/>
        </w:rPr>
        <w:t xml:space="preserve"> </w:t>
      </w:r>
      <w:r>
        <w:t>medesimo).</w:t>
      </w:r>
    </w:p>
    <w:p w14:paraId="4F4C771E" w14:textId="77777777" w:rsidR="008746E3" w:rsidRDefault="00421EA6">
      <w:pPr>
        <w:pStyle w:val="Titolo1"/>
        <w:numPr>
          <w:ilvl w:val="0"/>
          <w:numId w:val="3"/>
        </w:numPr>
        <w:tabs>
          <w:tab w:val="left" w:pos="406"/>
        </w:tabs>
        <w:spacing w:line="240" w:lineRule="auto"/>
        <w:ind w:left="112" w:right="108" w:firstLine="0"/>
        <w:jc w:val="both"/>
      </w:pPr>
      <w:r>
        <w:t>CATEGORIA DI DATI PERSONALI (INFORMAZIONE FORNITA SOLO SE I DATI SONO</w:t>
      </w:r>
      <w:r>
        <w:rPr>
          <w:spacing w:val="1"/>
        </w:rPr>
        <w:t xml:space="preserve"> </w:t>
      </w:r>
      <w:r>
        <w:t>RACCOLTI</w:t>
      </w:r>
      <w:r>
        <w:rPr>
          <w:spacing w:val="-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TERZI)</w:t>
      </w:r>
    </w:p>
    <w:p w14:paraId="4382A2B9" w14:textId="77777777" w:rsidR="008746E3" w:rsidRDefault="00421EA6">
      <w:pPr>
        <w:pStyle w:val="Corpotesto"/>
        <w:spacing w:before="1" w:line="281" w:lineRule="exact"/>
      </w:pP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trattati</w:t>
      </w:r>
      <w:r>
        <w:rPr>
          <w:spacing w:val="-5"/>
        </w:rPr>
        <w:t xml:space="preserve"> </w:t>
      </w:r>
      <w:r>
        <w:t>appartengono</w:t>
      </w:r>
      <w:r>
        <w:rPr>
          <w:spacing w:val="-3"/>
        </w:rPr>
        <w:t xml:space="preserve"> </w:t>
      </w:r>
      <w:r>
        <w:t>alla/e</w:t>
      </w:r>
      <w:r>
        <w:rPr>
          <w:spacing w:val="-3"/>
        </w:rPr>
        <w:t xml:space="preserve"> </w:t>
      </w:r>
      <w:r>
        <w:t>seguente/i</w:t>
      </w:r>
      <w:r>
        <w:rPr>
          <w:spacing w:val="-2"/>
        </w:rPr>
        <w:t xml:space="preserve"> </w:t>
      </w:r>
      <w:r>
        <w:t>categoria/e:</w:t>
      </w:r>
    </w:p>
    <w:p w14:paraId="05A97179" w14:textId="77777777" w:rsidR="008746E3" w:rsidRDefault="00421EA6">
      <w:pPr>
        <w:pStyle w:val="Corpotesto"/>
        <w:ind w:right="104"/>
      </w:pPr>
      <w:r>
        <w:rPr>
          <w:rFonts w:ascii="Microsoft Sans Serif" w:eastAsia="Microsoft Sans Serif" w:hAnsi="Microsoft Sans Serif"/>
          <w:sz w:val="20"/>
        </w:rPr>
        <w:t>🗸</w:t>
      </w:r>
      <w:r>
        <w:rPr>
          <w:rFonts w:ascii="Microsoft Sans Serif" w:eastAsia="Microsoft Sans Serif" w:hAnsi="Microsoft Sans Serif"/>
          <w:spacing w:val="1"/>
          <w:sz w:val="20"/>
        </w:rPr>
        <w:t xml:space="preserve"> </w:t>
      </w:r>
      <w:r>
        <w:t>Dati personali diversi da particolari categorie di dati (c.d. dati comuni) – dati relativi al</w:t>
      </w:r>
      <w:r>
        <w:rPr>
          <w:spacing w:val="1"/>
        </w:rPr>
        <w:t xml:space="preserve"> </w:t>
      </w:r>
      <w:r>
        <w:t>fascicolo aziendale delle imprese agricole (anagrafici, iscrizione alla C.C.I.A.A., possesso dei</w:t>
      </w:r>
      <w:r>
        <w:rPr>
          <w:spacing w:val="1"/>
        </w:rPr>
        <w:t xml:space="preserve"> </w:t>
      </w:r>
      <w:r>
        <w:t>terreni coltivati, possesso di macchine e attrezzature, ecc.), dati concernenti le deleghe di</w:t>
      </w:r>
      <w:r>
        <w:rPr>
          <w:spacing w:val="1"/>
        </w:rPr>
        <w:t xml:space="preserve"> </w:t>
      </w:r>
      <w:r>
        <w:t>APPAG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CAA, con</w:t>
      </w:r>
      <w:r>
        <w:rPr>
          <w:spacing w:val="-1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S.p.a., dati</w:t>
      </w:r>
      <w:r>
        <w:rPr>
          <w:spacing w:val="-1"/>
        </w:rPr>
        <w:t xml:space="preserve"> </w:t>
      </w:r>
      <w:r>
        <w:t>relativi</w:t>
      </w:r>
      <w:r>
        <w:rPr>
          <w:spacing w:val="-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rapporti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Informatica</w:t>
      </w:r>
      <w:r>
        <w:rPr>
          <w:spacing w:val="-1"/>
        </w:rPr>
        <w:t xml:space="preserve"> </w:t>
      </w:r>
      <w:r>
        <w:t xml:space="preserve">Trentina </w:t>
      </w:r>
      <w:proofErr w:type="gramStart"/>
      <w:r>
        <w:t>S.p.A..</w:t>
      </w:r>
      <w:proofErr w:type="gramEnd"/>
    </w:p>
    <w:p w14:paraId="5072CF66" w14:textId="77777777" w:rsidR="008746E3" w:rsidRDefault="00421EA6">
      <w:pPr>
        <w:pStyle w:val="Corpotesto"/>
        <w:ind w:right="104"/>
      </w:pPr>
      <w:r>
        <w:rPr>
          <w:rFonts w:ascii="Microsoft Sans Serif" w:eastAsia="Microsoft Sans Serif" w:hAnsi="Microsoft Sans Serif"/>
          <w:sz w:val="20"/>
        </w:rPr>
        <w:t>🗸</w:t>
      </w:r>
      <w:r>
        <w:rPr>
          <w:rFonts w:ascii="Microsoft Sans Serif" w:eastAsia="Microsoft Sans Serif" w:hAnsi="Microsoft Sans Serif"/>
          <w:spacing w:val="1"/>
          <w:sz w:val="20"/>
        </w:rPr>
        <w:t xml:space="preserve"> </w:t>
      </w:r>
      <w:r>
        <w:t>Dati personali appartenenti a particolari categorie di dati (c.d. dati sensibili) – Origine</w:t>
      </w:r>
      <w:r>
        <w:rPr>
          <w:spacing w:val="1"/>
        </w:rPr>
        <w:t xml:space="preserve"> </w:t>
      </w:r>
      <w:r>
        <w:t>razziale o etnica, che si rileva dal nome, adesione ad organizzazioni a carattere sindacale in</w:t>
      </w:r>
      <w:r>
        <w:rPr>
          <w:spacing w:val="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tenuta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fascicoli</w:t>
      </w:r>
      <w:r>
        <w:rPr>
          <w:spacing w:val="-2"/>
        </w:rPr>
        <w:t xml:space="preserve"> </w:t>
      </w:r>
      <w:r>
        <w:t>aziendali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affidata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CAA</w:t>
      </w:r>
      <w:r>
        <w:rPr>
          <w:spacing w:val="-3"/>
        </w:rPr>
        <w:t xml:space="preserve"> </w:t>
      </w:r>
      <w:r>
        <w:t>(Centri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Assistenza</w:t>
      </w:r>
      <w:r>
        <w:rPr>
          <w:spacing w:val="-2"/>
        </w:rPr>
        <w:t xml:space="preserve"> </w:t>
      </w:r>
      <w:r>
        <w:t>Autorizzati).</w:t>
      </w:r>
    </w:p>
    <w:p w14:paraId="5F8B6ED8" w14:textId="77777777" w:rsidR="008746E3" w:rsidRDefault="00421EA6">
      <w:pPr>
        <w:pStyle w:val="Corpotesto"/>
        <w:ind w:right="104"/>
      </w:pPr>
      <w:r>
        <w:rPr>
          <w:rFonts w:ascii="Microsoft Sans Serif" w:eastAsia="Microsoft Sans Serif" w:hAnsi="Microsoft Sans Serif"/>
          <w:sz w:val="20"/>
        </w:rPr>
        <w:t>🗸</w:t>
      </w:r>
      <w:r>
        <w:rPr>
          <w:rFonts w:ascii="Microsoft Sans Serif" w:eastAsia="Microsoft Sans Serif" w:hAnsi="Microsoft Sans Serif"/>
          <w:spacing w:val="1"/>
          <w:sz w:val="20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condanne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reati</w:t>
      </w:r>
      <w:r>
        <w:rPr>
          <w:spacing w:val="1"/>
        </w:rPr>
        <w:t xml:space="preserve"> </w:t>
      </w:r>
      <w:r>
        <w:t>(c.d.</w:t>
      </w:r>
      <w:r>
        <w:rPr>
          <w:spacing w:val="52"/>
        </w:rPr>
        <w:t xml:space="preserve"> </w:t>
      </w:r>
      <w:r>
        <w:t>dati</w:t>
      </w:r>
      <w:r>
        <w:rPr>
          <w:spacing w:val="53"/>
        </w:rPr>
        <w:t xml:space="preserve"> </w:t>
      </w:r>
      <w:r>
        <w:t>giudiziari)</w:t>
      </w:r>
      <w:r>
        <w:rPr>
          <w:spacing w:val="53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Eventuali</w:t>
      </w:r>
      <w:r>
        <w:rPr>
          <w:spacing w:val="53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indagini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polizia</w:t>
      </w:r>
      <w:r>
        <w:rPr>
          <w:spacing w:val="1"/>
        </w:rPr>
        <w:t xml:space="preserve"> </w:t>
      </w:r>
      <w:r>
        <w:t>giudiziaria,</w:t>
      </w:r>
      <w:r>
        <w:rPr>
          <w:spacing w:val="1"/>
        </w:rPr>
        <w:t xml:space="preserve"> </w:t>
      </w:r>
      <w:r>
        <w:t>inerenti</w:t>
      </w:r>
      <w:r>
        <w:rPr>
          <w:spacing w:val="1"/>
        </w:rPr>
        <w:t xml:space="preserve"> </w:t>
      </w:r>
      <w:proofErr w:type="gramStart"/>
      <w:r>
        <w:t>la</w:t>
      </w:r>
      <w:proofErr w:type="gramEnd"/>
      <w:r>
        <w:rPr>
          <w:spacing w:val="1"/>
        </w:rPr>
        <w:t xml:space="preserve"> </w:t>
      </w:r>
      <w:r>
        <w:t>percezione</w:t>
      </w:r>
      <w:r>
        <w:rPr>
          <w:spacing w:val="1"/>
        </w:rPr>
        <w:t xml:space="preserve"> </w:t>
      </w:r>
      <w:r>
        <w:t>indebita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agevolazioni,</w:t>
      </w:r>
      <w:r>
        <w:rPr>
          <w:spacing w:val="1"/>
        </w:rPr>
        <w:t xml:space="preserve"> </w:t>
      </w:r>
      <w:r>
        <w:t>connessa ad</w:t>
      </w:r>
      <w:r>
        <w:rPr>
          <w:spacing w:val="-2"/>
        </w:rPr>
        <w:t xml:space="preserve"> </w:t>
      </w:r>
      <w:r>
        <w:t>eventuali reati.</w:t>
      </w:r>
    </w:p>
    <w:p w14:paraId="61042498" w14:textId="57768E61" w:rsidR="008746E3" w:rsidRDefault="00421EA6" w:rsidP="002D0FF8">
      <w:pPr>
        <w:pStyle w:val="Corpotesto"/>
        <w:spacing w:before="1"/>
      </w:pPr>
      <w:r>
        <w:rPr>
          <w:rFonts w:ascii="Microsoft Sans Serif" w:eastAsia="Microsoft Sans Serif"/>
          <w:sz w:val="20"/>
        </w:rPr>
        <w:lastRenderedPageBreak/>
        <w:t>🗸</w:t>
      </w:r>
      <w:r>
        <w:rPr>
          <w:rFonts w:ascii="Microsoft Sans Serif" w:eastAsia="Microsoft Sans Serif"/>
          <w:spacing w:val="88"/>
          <w:sz w:val="20"/>
        </w:rPr>
        <w:t xml:space="preserve"> </w:t>
      </w:r>
      <w:r>
        <w:t>Dati</w:t>
      </w:r>
      <w:r>
        <w:rPr>
          <w:spacing w:val="38"/>
        </w:rPr>
        <w:t xml:space="preserve"> </w:t>
      </w:r>
      <w:r>
        <w:t>relativi</w:t>
      </w:r>
      <w:r>
        <w:rPr>
          <w:spacing w:val="38"/>
        </w:rPr>
        <w:t xml:space="preserve"> </w:t>
      </w:r>
      <w:r>
        <w:t>allo</w:t>
      </w:r>
      <w:r>
        <w:rPr>
          <w:spacing w:val="35"/>
        </w:rPr>
        <w:t xml:space="preserve"> </w:t>
      </w:r>
      <w:r>
        <w:t>stato</w:t>
      </w:r>
      <w:r>
        <w:rPr>
          <w:spacing w:val="37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salute,</w:t>
      </w:r>
      <w:r>
        <w:rPr>
          <w:spacing w:val="38"/>
        </w:rPr>
        <w:t xml:space="preserve"> </w:t>
      </w:r>
      <w:r>
        <w:t>genetici,</w:t>
      </w:r>
      <w:r>
        <w:rPr>
          <w:spacing w:val="34"/>
        </w:rPr>
        <w:t xml:space="preserve"> </w:t>
      </w:r>
      <w:r>
        <w:t>biometrici</w:t>
      </w:r>
      <w:r>
        <w:rPr>
          <w:spacing w:val="39"/>
        </w:rPr>
        <w:t xml:space="preserve"> </w:t>
      </w:r>
      <w:r>
        <w:t>(c.d.</w:t>
      </w:r>
      <w:r>
        <w:rPr>
          <w:spacing w:val="36"/>
        </w:rPr>
        <w:t xml:space="preserve"> </w:t>
      </w:r>
      <w:r>
        <w:t>dati</w:t>
      </w:r>
      <w:r>
        <w:rPr>
          <w:spacing w:val="38"/>
        </w:rPr>
        <w:t xml:space="preserve"> </w:t>
      </w:r>
      <w:proofErr w:type="spellStart"/>
      <w:r>
        <w:t>supersensibili</w:t>
      </w:r>
      <w:proofErr w:type="spellEnd"/>
      <w:r>
        <w:t>)</w:t>
      </w:r>
      <w:r>
        <w:rPr>
          <w:spacing w:val="34"/>
        </w:rPr>
        <w:t xml:space="preserve"> </w:t>
      </w:r>
      <w:r>
        <w:t xml:space="preserve">-  </w:t>
      </w:r>
      <w:r>
        <w:rPr>
          <w:spacing w:val="20"/>
        </w:rPr>
        <w:t xml:space="preserve"> </w:t>
      </w:r>
      <w:r>
        <w:t>Stato</w:t>
      </w:r>
      <w:r>
        <w:rPr>
          <w:spacing w:val="35"/>
        </w:rPr>
        <w:t xml:space="preserve"> </w:t>
      </w:r>
      <w:r>
        <w:t>di</w:t>
      </w:r>
      <w:r w:rsidR="002D0FF8">
        <w:t xml:space="preserve"> </w:t>
      </w:r>
      <w:r>
        <w:t>salute attuale o pregresso (eventuale: in caso di comunicazioni relative ad infortuni o malattie</w:t>
      </w:r>
      <w:r>
        <w:rPr>
          <w:spacing w:val="1"/>
        </w:rPr>
        <w:t xml:space="preserve"> </w:t>
      </w:r>
      <w:r>
        <w:t>che impediscono di proseguire l’attività di agricoltore qualora vi siano impegni annuali o</w:t>
      </w:r>
      <w:r>
        <w:rPr>
          <w:spacing w:val="1"/>
        </w:rPr>
        <w:t xml:space="preserve"> </w:t>
      </w:r>
      <w:r>
        <w:t>pluriennali</w:t>
      </w:r>
      <w:r>
        <w:rPr>
          <w:spacing w:val="-1"/>
        </w:rPr>
        <w:t xml:space="preserve"> </w:t>
      </w:r>
      <w:r>
        <w:t>da mantenere</w:t>
      </w:r>
      <w:r>
        <w:rPr>
          <w:spacing w:val="-1"/>
        </w:rPr>
        <w:t xml:space="preserve"> </w:t>
      </w:r>
      <w:r>
        <w:t>connessi al</w:t>
      </w:r>
      <w:r>
        <w:rPr>
          <w:spacing w:val="-2"/>
        </w:rPr>
        <w:t xml:space="preserve"> </w:t>
      </w:r>
      <w:r>
        <w:t>percepimento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contributi o</w:t>
      </w:r>
      <w:r>
        <w:rPr>
          <w:spacing w:val="-2"/>
        </w:rPr>
        <w:t xml:space="preserve"> </w:t>
      </w:r>
      <w:r>
        <w:t>premi).</w:t>
      </w:r>
    </w:p>
    <w:p w14:paraId="76FCCE88" w14:textId="77777777" w:rsidR="008746E3" w:rsidRDefault="00421EA6">
      <w:pPr>
        <w:pStyle w:val="Titolo1"/>
        <w:numPr>
          <w:ilvl w:val="0"/>
          <w:numId w:val="3"/>
        </w:numPr>
        <w:tabs>
          <w:tab w:val="left" w:pos="363"/>
        </w:tabs>
        <w:ind w:hanging="251"/>
      </w:pPr>
      <w:r>
        <w:t>FINALITA’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14:paraId="5B8C2626" w14:textId="77777777" w:rsidR="008746E3" w:rsidRDefault="00421EA6">
      <w:pPr>
        <w:pStyle w:val="Corpotesto"/>
        <w:ind w:right="104"/>
      </w:pPr>
      <w:r>
        <w:t>Il principio di minimizzazione prevede come possano essere raccolti e trattati soltanto i dati</w:t>
      </w:r>
      <w:r>
        <w:rPr>
          <w:spacing w:val="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pertinenti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eccedenti alle</w:t>
      </w:r>
      <w:r>
        <w:rPr>
          <w:spacing w:val="-1"/>
        </w:rPr>
        <w:t xml:space="preserve"> </w:t>
      </w:r>
      <w:r>
        <w:t>specifiche finalità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trattamento.</w:t>
      </w:r>
    </w:p>
    <w:p w14:paraId="2AA06BA1" w14:textId="77777777" w:rsidR="008746E3" w:rsidRDefault="00421EA6">
      <w:pPr>
        <w:pStyle w:val="Corpotesto"/>
        <w:spacing w:before="1"/>
        <w:ind w:right="104"/>
      </w:pPr>
      <w:r>
        <w:t>Il principio di limitazione della conservazione consiste nel mantenere i dati in una forma che</w:t>
      </w:r>
      <w:r>
        <w:rPr>
          <w:spacing w:val="1"/>
        </w:rPr>
        <w:t xml:space="preserve"> </w:t>
      </w:r>
      <w:r>
        <w:t>consente</w:t>
      </w:r>
      <w:r>
        <w:rPr>
          <w:spacing w:val="1"/>
        </w:rPr>
        <w:t xml:space="preserve"> </w:t>
      </w:r>
      <w:r>
        <w:t>l’identificazione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arco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conseguimento</w:t>
      </w:r>
      <w:r>
        <w:rPr>
          <w:spacing w:val="-2"/>
        </w:rPr>
        <w:t xml:space="preserve"> </w:t>
      </w:r>
      <w:r>
        <w:t>delle finalità,</w:t>
      </w:r>
      <w:r>
        <w:rPr>
          <w:spacing w:val="1"/>
        </w:rPr>
        <w:t xml:space="preserve"> </w:t>
      </w:r>
      <w:r>
        <w:t>salvo</w:t>
      </w:r>
      <w:r>
        <w:rPr>
          <w:spacing w:val="-1"/>
        </w:rPr>
        <w:t xml:space="preserve"> </w:t>
      </w:r>
      <w:r>
        <w:t>casi eccezionali.</w:t>
      </w:r>
    </w:p>
    <w:p w14:paraId="674DC193" w14:textId="77777777" w:rsidR="008746E3" w:rsidRDefault="00421EA6">
      <w:pPr>
        <w:pStyle w:val="Corpotesto"/>
        <w:spacing w:before="1"/>
        <w:ind w:right="102"/>
      </w:pPr>
      <w:r>
        <w:t>Anche per tali ragioni, nonché nel rispetto degli artt. 13 e 14 del Regolamento, di seguito Le</w:t>
      </w:r>
      <w:r>
        <w:rPr>
          <w:spacing w:val="1"/>
        </w:rPr>
        <w:t xml:space="preserve"> </w:t>
      </w:r>
      <w:r>
        <w:t xml:space="preserve">indichiamo specificamente le </w:t>
      </w:r>
      <w:r>
        <w:rPr>
          <w:b/>
        </w:rPr>
        <w:t xml:space="preserve">finalità del trattamento </w:t>
      </w:r>
      <w:r>
        <w:t>(cioè gli scopi per cui i dati personali</w:t>
      </w:r>
      <w:r>
        <w:rPr>
          <w:spacing w:val="1"/>
        </w:rPr>
        <w:t xml:space="preserve"> </w:t>
      </w:r>
      <w:r>
        <w:t xml:space="preserve">sono raccolti e successivamente trattati), nonché la relativa </w:t>
      </w:r>
      <w:r>
        <w:rPr>
          <w:b/>
        </w:rPr>
        <w:t xml:space="preserve">base giuridica </w:t>
      </w:r>
      <w:r>
        <w:t>(ovvero la norma</w:t>
      </w:r>
      <w:r>
        <w:rPr>
          <w:spacing w:val="1"/>
        </w:rPr>
        <w:t xml:space="preserve"> </w:t>
      </w:r>
      <w:r>
        <w:t>di legge – nazionale o comunitaria – o di regolamento, che consente il trattamento dei Suoi</w:t>
      </w:r>
      <w:r>
        <w:rPr>
          <w:spacing w:val="1"/>
        </w:rPr>
        <w:t xml:space="preserve"> </w:t>
      </w:r>
      <w:r>
        <w:t>dati):</w:t>
      </w:r>
    </w:p>
    <w:p w14:paraId="2D08062F" w14:textId="77777777" w:rsidR="008746E3" w:rsidRDefault="00421EA6">
      <w:pPr>
        <w:pStyle w:val="Corpotesto"/>
        <w:spacing w:before="98"/>
        <w:ind w:right="106"/>
      </w:pPr>
      <w:r>
        <w:rPr>
          <w:b/>
        </w:rPr>
        <w:t xml:space="preserve">A </w:t>
      </w:r>
      <w:r>
        <w:t xml:space="preserve">– per adempimento di un </w:t>
      </w:r>
      <w:r>
        <w:rPr>
          <w:b/>
        </w:rPr>
        <w:t xml:space="preserve">obbligo legale </w:t>
      </w:r>
      <w:r>
        <w:t>cui è soggetto il Titolare (art. 6, par. 1, lett. c), del</w:t>
      </w:r>
      <w:r>
        <w:rPr>
          <w:spacing w:val="1"/>
        </w:rPr>
        <w:t xml:space="preserve"> </w:t>
      </w:r>
      <w:proofErr w:type="gramStart"/>
      <w:r>
        <w:t>Regolamento)e</w:t>
      </w:r>
      <w:proofErr w:type="gramEnd"/>
      <w:r>
        <w:t>,</w:t>
      </w:r>
      <w:r>
        <w:rPr>
          <w:spacing w:val="1"/>
        </w:rPr>
        <w:t xml:space="preserve"> </w:t>
      </w:r>
      <w:r>
        <w:t>in particolare per:</w:t>
      </w:r>
    </w:p>
    <w:p w14:paraId="27E2147D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right="104"/>
        <w:rPr>
          <w:sz w:val="24"/>
        </w:rPr>
      </w:pPr>
      <w:r>
        <w:rPr>
          <w:sz w:val="24"/>
        </w:rPr>
        <w:t>rispondere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richieste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(audit) provenienti dalla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</w:t>
      </w:r>
      <w:r>
        <w:rPr>
          <w:spacing w:val="1"/>
          <w:sz w:val="24"/>
        </w:rPr>
        <w:t xml:space="preserve"> </w:t>
      </w:r>
      <w:r>
        <w:rPr>
          <w:sz w:val="24"/>
        </w:rPr>
        <w:t>Europea,</w:t>
      </w:r>
      <w:r>
        <w:rPr>
          <w:spacing w:val="52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 e per gli effetti del Regolamento (UE) n. 1306/2013 del Parlamento Europeo e del</w:t>
      </w:r>
      <w:r>
        <w:rPr>
          <w:spacing w:val="-50"/>
          <w:sz w:val="24"/>
        </w:rPr>
        <w:t xml:space="preserve"> </w:t>
      </w:r>
      <w:r>
        <w:rPr>
          <w:sz w:val="24"/>
        </w:rPr>
        <w:t>Consiglio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  <w:r>
        <w:rPr>
          <w:spacing w:val="-2"/>
          <w:sz w:val="24"/>
        </w:rPr>
        <w:t xml:space="preserve"> </w:t>
      </w:r>
      <w:r>
        <w:rPr>
          <w:sz w:val="24"/>
        </w:rPr>
        <w:t>dicembre 2013;</w:t>
      </w:r>
    </w:p>
    <w:p w14:paraId="2738C9F7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right="104"/>
        <w:rPr>
          <w:sz w:val="24"/>
        </w:rPr>
      </w:pPr>
      <w:r>
        <w:rPr>
          <w:sz w:val="24"/>
        </w:rPr>
        <w:t xml:space="preserve">rispondere alle richieste di dati provenienti dalla </w:t>
      </w:r>
      <w:proofErr w:type="gramStart"/>
      <w:r>
        <w:rPr>
          <w:sz w:val="24"/>
        </w:rPr>
        <w:t>Corte dei Conti</w:t>
      </w:r>
      <w:proofErr w:type="gramEnd"/>
      <w:r>
        <w:rPr>
          <w:sz w:val="24"/>
        </w:rPr>
        <w:t xml:space="preserve"> dell’Unione Europea,</w:t>
      </w:r>
      <w:r>
        <w:rPr>
          <w:spacing w:val="1"/>
          <w:sz w:val="24"/>
        </w:rPr>
        <w:t xml:space="preserve"> </w:t>
      </w:r>
      <w:r>
        <w:rPr>
          <w:sz w:val="24"/>
        </w:rPr>
        <w:t>ai sensi e per gli effetti dell’art. 287 del TFUE, nonché della Decisione nr. 26-2010 della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Corte dei Conti</w:t>
      </w:r>
      <w:proofErr w:type="gramEnd"/>
      <w:r>
        <w:rPr>
          <w:sz w:val="24"/>
        </w:rPr>
        <w:t xml:space="preserve"> Europea, recante modalità di applicazione del proprio 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interno;</w:t>
      </w:r>
    </w:p>
    <w:p w14:paraId="48A8D84E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spacing w:before="1"/>
        <w:ind w:right="107"/>
        <w:rPr>
          <w:sz w:val="24"/>
        </w:rPr>
      </w:pPr>
      <w:r>
        <w:rPr>
          <w:sz w:val="24"/>
        </w:rPr>
        <w:t xml:space="preserve">rispondere alle richieste di dati provenienti dalla </w:t>
      </w:r>
      <w:proofErr w:type="gramStart"/>
      <w:r>
        <w:rPr>
          <w:sz w:val="24"/>
        </w:rPr>
        <w:t>Corte dei Conti</w:t>
      </w:r>
      <w:proofErr w:type="gramEnd"/>
      <w:r>
        <w:rPr>
          <w:sz w:val="24"/>
        </w:rPr>
        <w:t>, ai sensi e per gli</w:t>
      </w:r>
      <w:r>
        <w:rPr>
          <w:spacing w:val="1"/>
          <w:sz w:val="24"/>
        </w:rPr>
        <w:t xml:space="preserve"> </w:t>
      </w:r>
      <w:r>
        <w:rPr>
          <w:sz w:val="24"/>
        </w:rPr>
        <w:t>effetti</w:t>
      </w:r>
      <w:r>
        <w:rPr>
          <w:spacing w:val="-1"/>
          <w:sz w:val="24"/>
        </w:rPr>
        <w:t xml:space="preserve"> </w:t>
      </w:r>
      <w:r>
        <w:rPr>
          <w:sz w:val="24"/>
        </w:rPr>
        <w:t>della Legge 14</w:t>
      </w:r>
      <w:r>
        <w:rPr>
          <w:spacing w:val="-2"/>
          <w:sz w:val="24"/>
        </w:rPr>
        <w:t xml:space="preserve"> </w:t>
      </w:r>
      <w:r>
        <w:rPr>
          <w:sz w:val="24"/>
        </w:rPr>
        <w:t>gennaio</w:t>
      </w:r>
      <w:r>
        <w:rPr>
          <w:spacing w:val="-1"/>
          <w:sz w:val="24"/>
        </w:rPr>
        <w:t xml:space="preserve"> </w:t>
      </w:r>
      <w:r>
        <w:rPr>
          <w:sz w:val="24"/>
        </w:rPr>
        <w:t>1994,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20;</w:t>
      </w:r>
    </w:p>
    <w:p w14:paraId="107EFE6F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right="104"/>
        <w:rPr>
          <w:sz w:val="24"/>
        </w:rPr>
      </w:pPr>
      <w:r>
        <w:rPr>
          <w:sz w:val="24"/>
        </w:rPr>
        <w:t>rispondere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richieste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1"/>
          <w:sz w:val="24"/>
        </w:rPr>
        <w:t xml:space="preserve"> </w:t>
      </w:r>
      <w:r>
        <w:rPr>
          <w:sz w:val="24"/>
        </w:rPr>
        <w:t>provenienti</w:t>
      </w:r>
      <w:r>
        <w:rPr>
          <w:spacing w:val="1"/>
          <w:sz w:val="24"/>
        </w:rPr>
        <w:t xml:space="preserve"> </w:t>
      </w:r>
      <w:r>
        <w:rPr>
          <w:sz w:val="24"/>
        </w:rPr>
        <w:t>dalle</w:t>
      </w:r>
      <w:r>
        <w:rPr>
          <w:spacing w:val="1"/>
          <w:sz w:val="24"/>
        </w:rPr>
        <w:t xml:space="preserve"> </w:t>
      </w:r>
      <w:r>
        <w:rPr>
          <w:sz w:val="24"/>
        </w:rPr>
        <w:t>Procure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Repubblica, nonché da parte degli organi di polizia giudiziaria, ai sensi e per gli effetti</w:t>
      </w:r>
      <w:r>
        <w:rPr>
          <w:spacing w:val="1"/>
          <w:sz w:val="24"/>
        </w:rPr>
        <w:t xml:space="preserve"> </w:t>
      </w:r>
      <w:r>
        <w:rPr>
          <w:sz w:val="24"/>
        </w:rPr>
        <w:t>del codice di procedura penale, nonché della Legge 23 dicembre 1986, n. 898 e della</w:t>
      </w:r>
      <w:r>
        <w:rPr>
          <w:spacing w:val="1"/>
          <w:sz w:val="24"/>
        </w:rPr>
        <w:t xml:space="preserve"> </w:t>
      </w:r>
      <w:r>
        <w:rPr>
          <w:sz w:val="24"/>
        </w:rPr>
        <w:t>Legge 24</w:t>
      </w:r>
      <w:r>
        <w:rPr>
          <w:spacing w:val="-2"/>
          <w:sz w:val="24"/>
        </w:rPr>
        <w:t xml:space="preserve"> </w:t>
      </w:r>
      <w:r>
        <w:rPr>
          <w:sz w:val="24"/>
        </w:rPr>
        <w:t>novembre 1981,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689;</w:t>
      </w:r>
    </w:p>
    <w:p w14:paraId="72F3907C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right="109"/>
        <w:rPr>
          <w:sz w:val="24"/>
        </w:rPr>
      </w:pPr>
      <w:r>
        <w:rPr>
          <w:sz w:val="24"/>
        </w:rPr>
        <w:t>inviare</w:t>
      </w:r>
      <w:r>
        <w:rPr>
          <w:spacing w:val="1"/>
          <w:sz w:val="24"/>
        </w:rPr>
        <w:t xml:space="preserve"> </w:t>
      </w:r>
      <w:r>
        <w:rPr>
          <w:sz w:val="24"/>
        </w:rPr>
        <w:t>all’OLAF,</w:t>
      </w:r>
      <w:r>
        <w:rPr>
          <w:spacing w:val="1"/>
          <w:sz w:val="24"/>
        </w:rPr>
        <w:t xml:space="preserve"> </w:t>
      </w:r>
      <w:r>
        <w:rPr>
          <w:sz w:val="24"/>
        </w:rPr>
        <w:t>tramite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Mipaaf,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relativi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irregolarità</w:t>
      </w:r>
      <w:r>
        <w:rPr>
          <w:spacing w:val="1"/>
          <w:sz w:val="24"/>
        </w:rPr>
        <w:t xml:space="preserve"> </w:t>
      </w:r>
      <w:r>
        <w:rPr>
          <w:sz w:val="24"/>
        </w:rPr>
        <w:t>commesse</w:t>
      </w:r>
      <w:r>
        <w:rPr>
          <w:spacing w:val="1"/>
          <w:sz w:val="24"/>
        </w:rPr>
        <w:t xml:space="preserve"> </w:t>
      </w:r>
      <w:r>
        <w:rPr>
          <w:sz w:val="24"/>
        </w:rPr>
        <w:t>dai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FEASR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effetti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52"/>
          <w:sz w:val="24"/>
        </w:rPr>
        <w:t xml:space="preserve"> </w:t>
      </w:r>
      <w:r>
        <w:rPr>
          <w:sz w:val="24"/>
        </w:rPr>
        <w:t>2015/1971,</w:t>
      </w:r>
      <w:r>
        <w:rPr>
          <w:spacing w:val="1"/>
          <w:sz w:val="24"/>
        </w:rPr>
        <w:t xml:space="preserve"> </w:t>
      </w:r>
      <w:r>
        <w:rPr>
          <w:sz w:val="24"/>
        </w:rPr>
        <w:t>nonché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1"/>
          <w:sz w:val="24"/>
        </w:rPr>
        <w:t xml:space="preserve"> </w:t>
      </w:r>
      <w:r>
        <w:rPr>
          <w:sz w:val="24"/>
        </w:rPr>
        <w:t>(UE)</w:t>
      </w:r>
      <w:r>
        <w:rPr>
          <w:spacing w:val="-1"/>
          <w:sz w:val="24"/>
        </w:rPr>
        <w:t xml:space="preserve"> </w:t>
      </w:r>
      <w:r>
        <w:rPr>
          <w:sz w:val="24"/>
        </w:rPr>
        <w:t>2015/1975;</w:t>
      </w:r>
    </w:p>
    <w:p w14:paraId="04FACCAD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left="825" w:right="107" w:hanging="356"/>
        <w:rPr>
          <w:sz w:val="24"/>
        </w:rPr>
      </w:pPr>
      <w:r>
        <w:rPr>
          <w:sz w:val="24"/>
        </w:rPr>
        <w:t>effettuare le verifiche antimafia sui beneficiari dei premi o contributi ai sensi e per gli</w:t>
      </w:r>
      <w:r>
        <w:rPr>
          <w:spacing w:val="1"/>
          <w:sz w:val="24"/>
        </w:rPr>
        <w:t xml:space="preserve"> </w:t>
      </w:r>
      <w:r>
        <w:rPr>
          <w:sz w:val="24"/>
        </w:rPr>
        <w:t>effetti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settembre 2011,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159.</w:t>
      </w:r>
    </w:p>
    <w:p w14:paraId="248AC46B" w14:textId="77777777" w:rsidR="008746E3" w:rsidRDefault="00421EA6">
      <w:pPr>
        <w:spacing w:before="100"/>
        <w:ind w:left="112" w:right="104"/>
        <w:jc w:val="both"/>
        <w:rPr>
          <w:sz w:val="24"/>
        </w:rPr>
      </w:pPr>
      <w:r>
        <w:rPr>
          <w:b/>
          <w:sz w:val="24"/>
        </w:rPr>
        <w:t>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l’</w:t>
      </w:r>
      <w:r>
        <w:rPr>
          <w:b/>
          <w:sz w:val="24"/>
        </w:rPr>
        <w:t>esecuzione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compito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interesse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pubblico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connesso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all’esercizio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 xml:space="preserve">pubblici poteri </w:t>
      </w:r>
      <w:r>
        <w:rPr>
          <w:sz w:val="24"/>
        </w:rPr>
        <w:t>di cui è investito il Titolare (art. 6, par. 1, lett. e), del Regolamento) e,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particolare per </w:t>
      </w:r>
      <w:proofErr w:type="spellStart"/>
      <w:r>
        <w:rPr>
          <w:sz w:val="24"/>
        </w:rPr>
        <w:t>per</w:t>
      </w:r>
      <w:proofErr w:type="spellEnd"/>
      <w:r>
        <w:rPr>
          <w:sz w:val="24"/>
        </w:rPr>
        <w:t xml:space="preserve"> la costituzione e la gestione del fascicolo aziendale, per i procedimenti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amministrativi delle domande di aiuto/pagamento di competenza, nonché per l’adempimento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-3"/>
          <w:sz w:val="24"/>
        </w:rPr>
        <w:t xml:space="preserve"> </w:t>
      </w:r>
      <w:r>
        <w:rPr>
          <w:sz w:val="24"/>
        </w:rPr>
        <w:t>comunitarie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nazionali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disciplinano</w:t>
      </w:r>
      <w:r>
        <w:rPr>
          <w:spacing w:val="-4"/>
          <w:sz w:val="24"/>
        </w:rPr>
        <w:t xml:space="preserve"> </w:t>
      </w:r>
      <w:r>
        <w:rPr>
          <w:sz w:val="24"/>
        </w:rPr>
        <w:t>l’attività</w:t>
      </w:r>
      <w:r>
        <w:rPr>
          <w:spacing w:val="-3"/>
          <w:sz w:val="24"/>
        </w:rPr>
        <w:t xml:space="preserve"> </w:t>
      </w:r>
      <w:r>
        <w:rPr>
          <w:sz w:val="24"/>
        </w:rPr>
        <w:t>degli</w:t>
      </w:r>
      <w:r>
        <w:rPr>
          <w:spacing w:val="-3"/>
          <w:sz w:val="24"/>
        </w:rPr>
        <w:t xml:space="preserve"> </w:t>
      </w:r>
      <w:r>
        <w:rPr>
          <w:sz w:val="24"/>
        </w:rPr>
        <w:t>Organismi</w:t>
      </w:r>
      <w:r>
        <w:rPr>
          <w:spacing w:val="-3"/>
          <w:sz w:val="24"/>
        </w:rPr>
        <w:t xml:space="preserve"> </w:t>
      </w:r>
      <w:r>
        <w:rPr>
          <w:sz w:val="24"/>
        </w:rPr>
        <w:t>Pagatori</w:t>
      </w:r>
    </w:p>
    <w:p w14:paraId="7A9DFFDB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right="108"/>
        <w:rPr>
          <w:sz w:val="24"/>
        </w:rPr>
      </w:pPr>
      <w:r>
        <w:rPr>
          <w:sz w:val="24"/>
        </w:rPr>
        <w:t>Per le domande di aiuto/pagamento finanziate dal FEASR, ai sensi e per gli effetti del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1305/2013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Parlamento</w:t>
      </w:r>
      <w:r>
        <w:rPr>
          <w:spacing w:val="1"/>
          <w:sz w:val="24"/>
        </w:rPr>
        <w:t xml:space="preserve"> </w:t>
      </w:r>
      <w:r>
        <w:rPr>
          <w:sz w:val="24"/>
        </w:rPr>
        <w:t>Europeo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Consiglio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dicembre 2013.</w:t>
      </w:r>
    </w:p>
    <w:p w14:paraId="1A6D5D3C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left="825" w:right="104" w:hanging="356"/>
        <w:rPr>
          <w:sz w:val="24"/>
        </w:rPr>
      </w:pP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finanziamento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spese</w:t>
      </w:r>
      <w:r>
        <w:rPr>
          <w:spacing w:val="1"/>
          <w:sz w:val="24"/>
        </w:rPr>
        <w:t xml:space="preserve"> </w:t>
      </w:r>
      <w:r>
        <w:rPr>
          <w:sz w:val="24"/>
        </w:rPr>
        <w:t>connesse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politica</w:t>
      </w:r>
      <w:r>
        <w:rPr>
          <w:spacing w:val="1"/>
          <w:sz w:val="24"/>
        </w:rPr>
        <w:t xml:space="preserve"> </w:t>
      </w:r>
      <w:r>
        <w:rPr>
          <w:sz w:val="24"/>
        </w:rPr>
        <w:t>agricola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52"/>
          <w:sz w:val="24"/>
        </w:rPr>
        <w:t xml:space="preserve"> </w:t>
      </w:r>
      <w:r>
        <w:rPr>
          <w:sz w:val="24"/>
        </w:rPr>
        <w:t>(PAC),</w:t>
      </w:r>
      <w:r>
        <w:rPr>
          <w:spacing w:val="1"/>
          <w:sz w:val="24"/>
        </w:rPr>
        <w:t xml:space="preserve"> </w:t>
      </w:r>
      <w:r>
        <w:rPr>
          <w:sz w:val="24"/>
        </w:rPr>
        <w:t>comprese le spese per lo sviluppo rurale, per il sistema di consulenza aziendale, per i</w:t>
      </w:r>
      <w:r>
        <w:rPr>
          <w:spacing w:val="1"/>
          <w:sz w:val="24"/>
        </w:rPr>
        <w:t xml:space="preserve"> </w:t>
      </w:r>
      <w:r>
        <w:rPr>
          <w:sz w:val="24"/>
        </w:rPr>
        <w:t>sistemi di gestione e controllo che saranno istituiti dagli Stati membri, per il regime di</w:t>
      </w:r>
      <w:r>
        <w:rPr>
          <w:spacing w:val="1"/>
          <w:sz w:val="24"/>
        </w:rPr>
        <w:t xml:space="preserve"> </w:t>
      </w:r>
      <w:r>
        <w:rPr>
          <w:sz w:val="24"/>
        </w:rPr>
        <w:t>condizionalità, per la liquidazione dei conti, ai sensi e per gli effetti del 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-3"/>
          <w:sz w:val="24"/>
        </w:rPr>
        <w:t xml:space="preserve"> </w:t>
      </w:r>
      <w:r>
        <w:rPr>
          <w:sz w:val="24"/>
        </w:rPr>
        <w:t>n. 1306/2013 del Parlamento</w:t>
      </w:r>
      <w:r>
        <w:rPr>
          <w:spacing w:val="-2"/>
          <w:sz w:val="24"/>
        </w:rPr>
        <w:t xml:space="preserve"> </w:t>
      </w:r>
      <w:r>
        <w:rPr>
          <w:sz w:val="24"/>
        </w:rPr>
        <w:t>Europeo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Consiglio</w:t>
      </w:r>
      <w:r>
        <w:rPr>
          <w:spacing w:val="-2"/>
          <w:sz w:val="24"/>
        </w:rPr>
        <w:t xml:space="preserve"> </w:t>
      </w:r>
      <w:r>
        <w:rPr>
          <w:sz w:val="24"/>
        </w:rPr>
        <w:t>del 17</w:t>
      </w:r>
      <w:r>
        <w:rPr>
          <w:spacing w:val="-3"/>
          <w:sz w:val="24"/>
        </w:rPr>
        <w:t xml:space="preserve"> </w:t>
      </w:r>
      <w:r>
        <w:rPr>
          <w:color w:val="101010"/>
          <w:sz w:val="24"/>
        </w:rPr>
        <w:t>dicembre</w:t>
      </w:r>
      <w:r>
        <w:rPr>
          <w:color w:val="101010"/>
          <w:spacing w:val="-1"/>
          <w:sz w:val="24"/>
        </w:rPr>
        <w:t xml:space="preserve"> </w:t>
      </w:r>
      <w:r>
        <w:rPr>
          <w:sz w:val="24"/>
        </w:rPr>
        <w:t>2013.</w:t>
      </w:r>
    </w:p>
    <w:p w14:paraId="709E9731" w14:textId="77777777" w:rsidR="008746E3" w:rsidRDefault="00421EA6">
      <w:pPr>
        <w:pStyle w:val="Corpotesto"/>
        <w:spacing w:before="101"/>
        <w:ind w:right="106"/>
      </w:pPr>
      <w:r>
        <w:t>Il conferimento dei Suoi dati personali è obbligatorio per le finalità di cui sopra e per tutte</w:t>
      </w:r>
      <w:r>
        <w:rPr>
          <w:spacing w:val="1"/>
        </w:rPr>
        <w:t xml:space="preserve"> </w:t>
      </w:r>
      <w:r>
        <w:t>quelle</w:t>
      </w:r>
      <w:r>
        <w:rPr>
          <w:spacing w:val="19"/>
        </w:rPr>
        <w:t xml:space="preserve"> </w:t>
      </w:r>
      <w:r>
        <w:t>ausiliarie</w:t>
      </w:r>
      <w:r>
        <w:rPr>
          <w:spacing w:val="16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connesse</w:t>
      </w:r>
      <w:r>
        <w:rPr>
          <w:spacing w:val="19"/>
        </w:rPr>
        <w:t xml:space="preserve"> </w:t>
      </w:r>
      <w:r>
        <w:t>(quali,</w:t>
      </w:r>
      <w:r>
        <w:rPr>
          <w:spacing w:val="17"/>
        </w:rPr>
        <w:t xml:space="preserve"> </w:t>
      </w:r>
      <w:r>
        <w:t>ad</w:t>
      </w:r>
      <w:r>
        <w:rPr>
          <w:spacing w:val="17"/>
        </w:rPr>
        <w:t xml:space="preserve"> </w:t>
      </w:r>
      <w:r>
        <w:t>esempio,</w:t>
      </w:r>
      <w:r>
        <w:rPr>
          <w:spacing w:val="19"/>
        </w:rPr>
        <w:t xml:space="preserve"> </w:t>
      </w:r>
      <w:r>
        <w:t>attività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controllo</w:t>
      </w:r>
      <w:r>
        <w:rPr>
          <w:spacing w:val="18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consultive);</w:t>
      </w:r>
      <w:r>
        <w:rPr>
          <w:spacing w:val="17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rifiuto</w:t>
      </w:r>
      <w:r>
        <w:rPr>
          <w:spacing w:val="18"/>
        </w:rPr>
        <w:t xml:space="preserve"> </w:t>
      </w:r>
      <w:r>
        <w:t>al</w:t>
      </w:r>
    </w:p>
    <w:p w14:paraId="0F1B2F2F" w14:textId="77777777" w:rsidR="008746E3" w:rsidRDefault="008746E3">
      <w:pPr>
        <w:sectPr w:rsidR="008746E3">
          <w:headerReference w:type="default" r:id="rId11"/>
          <w:footerReference w:type="default" r:id="rId12"/>
          <w:pgSz w:w="11900" w:h="16840"/>
          <w:pgMar w:top="1040" w:right="1020" w:bottom="940" w:left="1020" w:header="720" w:footer="750" w:gutter="0"/>
          <w:cols w:space="720"/>
        </w:sectPr>
      </w:pPr>
    </w:p>
    <w:p w14:paraId="20EDE5A2" w14:textId="77777777" w:rsidR="008746E3" w:rsidRDefault="00421EA6">
      <w:pPr>
        <w:pStyle w:val="Corpotesto"/>
        <w:spacing w:before="90"/>
        <w:ind w:right="104"/>
      </w:pPr>
      <w:r>
        <w:lastRenderedPageBreak/>
        <w:t>conferimento dei dati comporterà l’impossibilità di corrispondere alla richiesta connessa alla</w:t>
      </w:r>
      <w:r>
        <w:rPr>
          <w:spacing w:val="1"/>
        </w:rPr>
        <w:t xml:space="preserve"> </w:t>
      </w:r>
      <w:r>
        <w:t>specifica finalità.</w:t>
      </w:r>
    </w:p>
    <w:p w14:paraId="618F3D3C" w14:textId="77777777" w:rsidR="008746E3" w:rsidRDefault="00421EA6">
      <w:pPr>
        <w:pStyle w:val="Corpotesto"/>
        <w:spacing w:before="102"/>
        <w:ind w:right="103"/>
      </w:pPr>
      <w:r>
        <w:t>Con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riconducibili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“categorie</w:t>
      </w:r>
      <w:r>
        <w:rPr>
          <w:spacing w:val="1"/>
        </w:rPr>
        <w:t xml:space="preserve"> </w:t>
      </w:r>
      <w:r>
        <w:t>particolari”,</w:t>
      </w:r>
      <w:r>
        <w:rPr>
          <w:spacing w:val="1"/>
        </w:rPr>
        <w:t xml:space="preserve"> </w:t>
      </w:r>
      <w:r>
        <w:rPr>
          <w:i/>
        </w:rPr>
        <w:t>ex</w:t>
      </w:r>
      <w:r>
        <w:rPr>
          <w:i/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(quali, ad esempio, quelli che rivelano l’origine razziale o etnica, le opinioni</w:t>
      </w:r>
      <w:r>
        <w:rPr>
          <w:spacing w:val="1"/>
        </w:rPr>
        <w:t xml:space="preserve"> </w:t>
      </w:r>
      <w:r>
        <w:t>politiche,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convinzioni</w:t>
      </w:r>
      <w:r>
        <w:rPr>
          <w:spacing w:val="1"/>
        </w:rPr>
        <w:t xml:space="preserve"> </w:t>
      </w:r>
      <w:r>
        <w:t>religiose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filosofiche,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l’appartenenza</w:t>
      </w:r>
      <w:r>
        <w:rPr>
          <w:spacing w:val="1"/>
        </w:rPr>
        <w:t xml:space="preserve"> </w:t>
      </w:r>
      <w:r>
        <w:t>sindacale,</w:t>
      </w:r>
      <w:r>
        <w:rPr>
          <w:spacing w:val="1"/>
        </w:rPr>
        <w:t xml:space="preserve"> </w:t>
      </w:r>
      <w:r>
        <w:t>ovvero</w:t>
      </w:r>
      <w:r>
        <w:rPr>
          <w:spacing w:val="52"/>
        </w:rPr>
        <w:t xml:space="preserve"> </w:t>
      </w:r>
      <w:r>
        <w:t>ancora</w:t>
      </w:r>
      <w:r>
        <w:rPr>
          <w:spacing w:val="1"/>
        </w:rPr>
        <w:t xml:space="preserve"> </w:t>
      </w:r>
      <w:r>
        <w:t>quelli relativi alla salute, o alla vita sessuale, o all’orientamento sessuale), si precisa altresì</w:t>
      </w:r>
      <w:r>
        <w:rPr>
          <w:spacing w:val="1"/>
        </w:rPr>
        <w:t xml:space="preserve"> </w:t>
      </w:r>
      <w:r>
        <w:t>come il relativo trattamento sia necessario, ai sensi dello stesso art. 9 del Regolamento, per un</w:t>
      </w:r>
      <w:r>
        <w:rPr>
          <w:spacing w:val="-50"/>
        </w:rPr>
        <w:t xml:space="preserve"> </w:t>
      </w:r>
      <w:r>
        <w:rPr>
          <w:b/>
          <w:u w:val="single"/>
        </w:rPr>
        <w:t>motivo</w:t>
      </w:r>
      <w:r>
        <w:rPr>
          <w:b/>
          <w:spacing w:val="32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30"/>
          <w:u w:val="single"/>
        </w:rPr>
        <w:t xml:space="preserve"> </w:t>
      </w:r>
      <w:r>
        <w:rPr>
          <w:b/>
          <w:u w:val="single"/>
        </w:rPr>
        <w:t>interesse</w:t>
      </w:r>
      <w:r>
        <w:rPr>
          <w:b/>
          <w:spacing w:val="32"/>
          <w:u w:val="single"/>
        </w:rPr>
        <w:t xml:space="preserve"> </w:t>
      </w:r>
      <w:r>
        <w:rPr>
          <w:b/>
          <w:u w:val="single"/>
        </w:rPr>
        <w:t>pubblico</w:t>
      </w:r>
      <w:r>
        <w:rPr>
          <w:b/>
          <w:spacing w:val="32"/>
          <w:u w:val="single"/>
        </w:rPr>
        <w:t xml:space="preserve"> </w:t>
      </w:r>
      <w:r>
        <w:rPr>
          <w:b/>
          <w:u w:val="single"/>
        </w:rPr>
        <w:t>rilevante</w:t>
      </w:r>
      <w:r>
        <w:t>,</w:t>
      </w:r>
      <w:r>
        <w:rPr>
          <w:spacing w:val="33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particolare</w:t>
      </w:r>
      <w:r>
        <w:rPr>
          <w:spacing w:val="32"/>
        </w:rPr>
        <w:t xml:space="preserve"> </w:t>
      </w:r>
      <w:r>
        <w:t>così</w:t>
      </w:r>
      <w:r>
        <w:rPr>
          <w:spacing w:val="32"/>
        </w:rPr>
        <w:t xml:space="preserve"> </w:t>
      </w:r>
      <w:r>
        <w:t>come</w:t>
      </w:r>
      <w:r>
        <w:rPr>
          <w:spacing w:val="33"/>
        </w:rPr>
        <w:t xml:space="preserve"> </w:t>
      </w:r>
      <w:r>
        <w:t>individuato</w:t>
      </w:r>
      <w:r>
        <w:rPr>
          <w:spacing w:val="31"/>
        </w:rPr>
        <w:t xml:space="preserve"> </w:t>
      </w:r>
      <w:r>
        <w:t>dalla</w:t>
      </w:r>
      <w:r>
        <w:rPr>
          <w:spacing w:val="32"/>
        </w:rPr>
        <w:t xml:space="preserve"> </w:t>
      </w:r>
      <w:r>
        <w:t>Legge:</w:t>
      </w:r>
      <w:r>
        <w:rPr>
          <w:spacing w:val="-50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68,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lett.</w:t>
      </w:r>
      <w:r>
        <w:rPr>
          <w:spacing w:val="1"/>
        </w:rPr>
        <w:t xml:space="preserve"> </w:t>
      </w:r>
      <w:r>
        <w:t>f)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196/2003;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1305/2013;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1306/2013;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907/2014;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908/2014; in particolare si tratta delle attività finalizzate al pagamento degli aiuti previsti</w:t>
      </w:r>
      <w:r>
        <w:rPr>
          <w:spacing w:val="1"/>
        </w:rPr>
        <w:t xml:space="preserve"> </w:t>
      </w:r>
      <w:r>
        <w:t>dalla PAC.</w:t>
      </w:r>
    </w:p>
    <w:p w14:paraId="4F2D0847" w14:textId="77777777" w:rsidR="008746E3" w:rsidRDefault="00421EA6">
      <w:pPr>
        <w:pStyle w:val="Corpotesto"/>
        <w:spacing w:before="100"/>
        <w:ind w:right="104"/>
      </w:pPr>
      <w:r>
        <w:t xml:space="preserve">Per massima chiarezza, Le precisiamo che, essendo fondato sulle </w:t>
      </w:r>
      <w:proofErr w:type="gramStart"/>
      <w:r>
        <w:t>predette</w:t>
      </w:r>
      <w:proofErr w:type="gramEnd"/>
      <w:r>
        <w:t xml:space="preserve"> basi giuridiche, non</w:t>
      </w:r>
      <w:r>
        <w:rPr>
          <w:spacing w:val="-50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quindi necessario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Suo</w:t>
      </w:r>
      <w:r>
        <w:rPr>
          <w:spacing w:val="-1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di tali dati</w:t>
      </w:r>
      <w:r>
        <w:rPr>
          <w:spacing w:val="-1"/>
        </w:rPr>
        <w:t xml:space="preserve"> </w:t>
      </w:r>
      <w:r>
        <w:t>personali.</w:t>
      </w:r>
    </w:p>
    <w:p w14:paraId="0DA371B3" w14:textId="77777777" w:rsidR="008746E3" w:rsidRDefault="00421EA6">
      <w:pPr>
        <w:pStyle w:val="Titolo1"/>
        <w:numPr>
          <w:ilvl w:val="0"/>
          <w:numId w:val="3"/>
        </w:numPr>
        <w:tabs>
          <w:tab w:val="left" w:pos="363"/>
        </w:tabs>
        <w:spacing w:before="119"/>
        <w:ind w:hanging="251"/>
      </w:pPr>
      <w:r>
        <w:t>MODALITA’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14:paraId="524D94B3" w14:textId="77777777" w:rsidR="008746E3" w:rsidRDefault="00421EA6">
      <w:pPr>
        <w:pStyle w:val="Corpotesto"/>
        <w:ind w:right="107"/>
      </w:pP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effettuato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cartacee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automatizzati</w:t>
      </w:r>
      <w:r>
        <w:rPr>
          <w:spacing w:val="1"/>
        </w:rPr>
        <w:t xml:space="preserve"> </w:t>
      </w:r>
      <w:r>
        <w:t>(informatici/elettronici)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logiche</w:t>
      </w:r>
      <w:r>
        <w:rPr>
          <w:spacing w:val="1"/>
        </w:rPr>
        <w:t xml:space="preserve"> </w:t>
      </w:r>
      <w:r>
        <w:t>atte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garantire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riservatezza,</w:t>
      </w:r>
      <w:r>
        <w:rPr>
          <w:spacing w:val="1"/>
        </w:rPr>
        <w:t xml:space="preserve"> </w:t>
      </w:r>
      <w:r>
        <w:t>l’integrità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disponibilità dei dati stessi</w:t>
      </w:r>
    </w:p>
    <w:p w14:paraId="054E8B78" w14:textId="77777777" w:rsidR="008746E3" w:rsidRDefault="00421EA6">
      <w:pPr>
        <w:pStyle w:val="Corpotesto"/>
        <w:ind w:right="106"/>
      </w:pPr>
      <w:r>
        <w:t>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trattati,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sopra,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dipendente e, in particolare, da Preposti al trattamento (Dirigenti), appositamente nominati,</w:t>
      </w:r>
      <w:r>
        <w:rPr>
          <w:spacing w:val="1"/>
        </w:rPr>
        <w:t xml:space="preserve"> </w:t>
      </w:r>
      <w:r>
        <w:t>nonché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Addetti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dati, specificamente autorizzati</w:t>
      </w:r>
      <w:r>
        <w:rPr>
          <w:spacing w:val="-1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istruiti.</w:t>
      </w:r>
    </w:p>
    <w:p w14:paraId="31493869" w14:textId="77777777" w:rsidR="008746E3" w:rsidRDefault="00421EA6">
      <w:pPr>
        <w:pStyle w:val="Corpotesto"/>
        <w:spacing w:before="1"/>
        <w:ind w:right="106"/>
      </w:pPr>
      <w:r>
        <w:t>Sempre per le finalità indicate, i Suoi dati potranno essere trattati da soggetti che svolgono</w:t>
      </w:r>
      <w:r>
        <w:rPr>
          <w:spacing w:val="1"/>
        </w:rPr>
        <w:t xml:space="preserve"> </w:t>
      </w:r>
      <w:r>
        <w:t>attività strumentali per il Titolare, che prestano adeguate garanzie circa la protezione dei dati</w:t>
      </w:r>
      <w:r>
        <w:rPr>
          <w:spacing w:val="1"/>
        </w:rPr>
        <w:t xml:space="preserve"> </w:t>
      </w:r>
      <w:r>
        <w:t xml:space="preserve">personali e nominati </w:t>
      </w:r>
      <w:r>
        <w:rPr>
          <w:b/>
        </w:rPr>
        <w:t xml:space="preserve">Responsabili del trattamento </w:t>
      </w:r>
      <w:r>
        <w:rPr>
          <w:i/>
        </w:rPr>
        <w:t xml:space="preserve">ex </w:t>
      </w:r>
      <w:r>
        <w:t>art. 28 del Regolamento. L’elenco</w:t>
      </w:r>
      <w:r>
        <w:rPr>
          <w:spacing w:val="1"/>
        </w:rPr>
        <w:t xml:space="preserve"> </w:t>
      </w:r>
      <w:r>
        <w:t>aggiornato</w:t>
      </w:r>
      <w:r>
        <w:rPr>
          <w:spacing w:val="-2"/>
        </w:rPr>
        <w:t xml:space="preserve"> </w:t>
      </w:r>
      <w:r>
        <w:t>dei Responsabili</w:t>
      </w:r>
      <w:r>
        <w:rPr>
          <w:spacing w:val="-1"/>
        </w:rPr>
        <w:t xml:space="preserve"> </w:t>
      </w:r>
      <w:r>
        <w:t>è consultabile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sito</w:t>
      </w:r>
      <w:r>
        <w:rPr>
          <w:spacing w:val="-1"/>
        </w:rPr>
        <w:t xml:space="preserve"> </w:t>
      </w:r>
      <w:hyperlink r:id="rId13">
        <w:r>
          <w:t>www.appag.provincia.tn.it</w:t>
        </w:r>
      </w:hyperlink>
    </w:p>
    <w:p w14:paraId="6105E85D" w14:textId="77777777" w:rsidR="008746E3" w:rsidRDefault="00421EA6">
      <w:pPr>
        <w:pStyle w:val="Titolo1"/>
        <w:numPr>
          <w:ilvl w:val="0"/>
          <w:numId w:val="3"/>
        </w:numPr>
        <w:tabs>
          <w:tab w:val="left" w:pos="363"/>
        </w:tabs>
        <w:ind w:hanging="251"/>
      </w:pPr>
      <w:r>
        <w:t>PROCESSI</w:t>
      </w:r>
      <w:r>
        <w:rPr>
          <w:spacing w:val="-1"/>
        </w:rPr>
        <w:t xml:space="preserve"> </w:t>
      </w:r>
      <w:r>
        <w:t>DECISIONALI</w:t>
      </w:r>
      <w:r>
        <w:rPr>
          <w:spacing w:val="-3"/>
        </w:rPr>
        <w:t xml:space="preserve"> </w:t>
      </w:r>
      <w:r>
        <w:t>AUTOMATIZZATI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PROFILAZIONE</w:t>
      </w:r>
    </w:p>
    <w:p w14:paraId="3AB017EB" w14:textId="77777777" w:rsidR="008746E3" w:rsidRDefault="00421EA6">
      <w:pPr>
        <w:pStyle w:val="Corpotesto"/>
        <w:spacing w:line="281" w:lineRule="exact"/>
      </w:pPr>
      <w:proofErr w:type="gramStart"/>
      <w:r>
        <w:t>E’</w:t>
      </w:r>
      <w:proofErr w:type="gramEnd"/>
      <w:r>
        <w:rPr>
          <w:spacing w:val="-5"/>
        </w:rPr>
        <w:t xml:space="preserve"> </w:t>
      </w:r>
      <w:r>
        <w:t>esclusa</w:t>
      </w:r>
      <w:r>
        <w:rPr>
          <w:spacing w:val="-3"/>
        </w:rPr>
        <w:t xml:space="preserve"> </w:t>
      </w:r>
      <w:r>
        <w:t>l’esistenza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decisionale</w:t>
      </w:r>
      <w:r>
        <w:rPr>
          <w:spacing w:val="-3"/>
        </w:rPr>
        <w:t xml:space="preserve"> </w:t>
      </w:r>
      <w:r>
        <w:t>automatizzato,</w:t>
      </w:r>
      <w:r>
        <w:rPr>
          <w:spacing w:val="-2"/>
        </w:rPr>
        <w:t xml:space="preserve"> </w:t>
      </w:r>
      <w:r>
        <w:t>compresa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profilazione.</w:t>
      </w:r>
    </w:p>
    <w:p w14:paraId="10926DF0" w14:textId="77777777" w:rsidR="008746E3" w:rsidRDefault="00421EA6">
      <w:pPr>
        <w:pStyle w:val="Titolo1"/>
        <w:numPr>
          <w:ilvl w:val="0"/>
          <w:numId w:val="3"/>
        </w:numPr>
        <w:tabs>
          <w:tab w:val="left" w:pos="363"/>
        </w:tabs>
        <w:spacing w:before="119" w:line="280" w:lineRule="exact"/>
        <w:ind w:hanging="251"/>
      </w:pPr>
      <w:r>
        <w:t>COMUNICAZIONE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DIFFUSIONE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 (CATEGORIE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DESTINATARI)</w:t>
      </w:r>
    </w:p>
    <w:p w14:paraId="5C904250" w14:textId="77777777" w:rsidR="008746E3" w:rsidRDefault="00421EA6">
      <w:pPr>
        <w:pStyle w:val="Corpotesto"/>
        <w:spacing w:line="280" w:lineRule="exact"/>
      </w:pPr>
      <w:r>
        <w:t>La</w:t>
      </w:r>
      <w:r>
        <w:rPr>
          <w:spacing w:val="-3"/>
        </w:rPr>
        <w:t xml:space="preserve"> </w:t>
      </w:r>
      <w:r>
        <w:t>informiamo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Suoi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comunicati</w:t>
      </w:r>
    </w:p>
    <w:p w14:paraId="254CE4C2" w14:textId="77777777" w:rsidR="008746E3" w:rsidRDefault="00421EA6">
      <w:pPr>
        <w:pStyle w:val="Paragrafoelenco"/>
        <w:numPr>
          <w:ilvl w:val="0"/>
          <w:numId w:val="1"/>
        </w:numPr>
        <w:tabs>
          <w:tab w:val="left" w:pos="375"/>
        </w:tabs>
        <w:spacing w:before="103"/>
        <w:ind w:hanging="263"/>
        <w:jc w:val="both"/>
        <w:rPr>
          <w:sz w:val="24"/>
        </w:rPr>
      </w:pPr>
      <w:r>
        <w:rPr>
          <w:sz w:val="24"/>
        </w:rPr>
        <w:t>alle</w:t>
      </w:r>
      <w:r>
        <w:rPr>
          <w:spacing w:val="-3"/>
          <w:sz w:val="24"/>
        </w:rPr>
        <w:t xml:space="preserve"> </w:t>
      </w:r>
      <w:r>
        <w:rPr>
          <w:sz w:val="24"/>
        </w:rPr>
        <w:t>seguenti</w:t>
      </w:r>
      <w:r>
        <w:rPr>
          <w:spacing w:val="-3"/>
          <w:sz w:val="24"/>
        </w:rPr>
        <w:t xml:space="preserve"> </w:t>
      </w:r>
      <w:r>
        <w:rPr>
          <w:sz w:val="24"/>
        </w:rPr>
        <w:t>categorie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destinatari:</w:t>
      </w:r>
    </w:p>
    <w:p w14:paraId="11F0BD52" w14:textId="77777777" w:rsidR="008746E3" w:rsidRDefault="00421EA6">
      <w:pPr>
        <w:pStyle w:val="Paragrafoelenco"/>
        <w:numPr>
          <w:ilvl w:val="1"/>
          <w:numId w:val="1"/>
        </w:numPr>
        <w:tabs>
          <w:tab w:val="left" w:pos="833"/>
        </w:tabs>
        <w:ind w:right="104"/>
        <w:rPr>
          <w:sz w:val="24"/>
        </w:rPr>
      </w:pPr>
      <w:r>
        <w:rPr>
          <w:sz w:val="24"/>
        </w:rPr>
        <w:t>Organismi di controllo, quali la Commissione Europea (in particolare nel caso di audit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presso APPAG), la </w:t>
      </w:r>
      <w:proofErr w:type="gramStart"/>
      <w:r>
        <w:rPr>
          <w:sz w:val="24"/>
        </w:rPr>
        <w:t>Corte dei Conti</w:t>
      </w:r>
      <w:proofErr w:type="gramEnd"/>
      <w:r>
        <w:rPr>
          <w:sz w:val="24"/>
        </w:rPr>
        <w:t>, la Corte dei Conti dell’Unione Europea, le Procure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Repubblica,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Guardia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Finanza,</w:t>
      </w:r>
      <w:r>
        <w:rPr>
          <w:spacing w:val="1"/>
          <w:sz w:val="24"/>
        </w:rPr>
        <w:t xml:space="preserve"> </w:t>
      </w:r>
      <w:r>
        <w:rPr>
          <w:sz w:val="24"/>
        </w:rPr>
        <w:t>l’Arma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Carabinieri,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Ministero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Politiche Agricole, Alimentari e Forestali (in particolare per le irregolarità che devono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comunicate</w:t>
      </w:r>
      <w:r>
        <w:rPr>
          <w:spacing w:val="1"/>
          <w:sz w:val="24"/>
        </w:rPr>
        <w:t xml:space="preserve"> </w:t>
      </w:r>
      <w:r>
        <w:rPr>
          <w:sz w:val="24"/>
        </w:rPr>
        <w:t>all’OLAF),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Ministero</w:t>
      </w:r>
      <w:r>
        <w:rPr>
          <w:spacing w:val="1"/>
          <w:sz w:val="24"/>
        </w:rPr>
        <w:t xml:space="preserve"> </w:t>
      </w:r>
      <w:r>
        <w:rPr>
          <w:sz w:val="24"/>
        </w:rPr>
        <w:t>dell’Interno</w:t>
      </w:r>
      <w:r>
        <w:rPr>
          <w:spacing w:val="1"/>
          <w:sz w:val="24"/>
        </w:rPr>
        <w:t xml:space="preserve"> </w:t>
      </w:r>
      <w:r>
        <w:rPr>
          <w:sz w:val="24"/>
        </w:rPr>
        <w:t>(in</w:t>
      </w:r>
      <w:r>
        <w:rPr>
          <w:spacing w:val="1"/>
          <w:sz w:val="24"/>
        </w:rPr>
        <w:t xml:space="preserve"> </w:t>
      </w:r>
      <w:r>
        <w:rPr>
          <w:sz w:val="24"/>
        </w:rPr>
        <w:t>particolare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consultazione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della Banca Dati Antimafia)</w:t>
      </w:r>
    </w:p>
    <w:p w14:paraId="5B9BBA45" w14:textId="77777777" w:rsidR="008746E3" w:rsidRDefault="00421EA6">
      <w:pPr>
        <w:pStyle w:val="Corpotesto"/>
        <w:spacing w:before="2"/>
        <w:ind w:right="104" w:hanging="1"/>
      </w:pPr>
      <w:r>
        <w:t xml:space="preserve">per l’adempimento del seguente </w:t>
      </w:r>
      <w:r>
        <w:rPr>
          <w:b/>
        </w:rPr>
        <w:t xml:space="preserve">obbligo di legge </w:t>
      </w:r>
      <w:r>
        <w:t>al quale è soggetto il Titolare: rispondere</w:t>
      </w:r>
      <w:r>
        <w:rPr>
          <w:spacing w:val="1"/>
        </w:rPr>
        <w:t xml:space="preserve"> </w:t>
      </w:r>
      <w:r>
        <w:t xml:space="preserve">alle richieste di dati o informazioni provenienti dalla Commissione Europea, dalla </w:t>
      </w:r>
      <w:proofErr w:type="gramStart"/>
      <w:r>
        <w:t>Corte dei</w:t>
      </w:r>
      <w:r>
        <w:rPr>
          <w:spacing w:val="1"/>
        </w:rPr>
        <w:t xml:space="preserve"> </w:t>
      </w:r>
      <w:r>
        <w:t>Conti</w:t>
      </w:r>
      <w:proofErr w:type="gramEnd"/>
      <w:r>
        <w:t>,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Corte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Conti</w:t>
      </w:r>
      <w:r>
        <w:rPr>
          <w:spacing w:val="1"/>
        </w:rPr>
        <w:t xml:space="preserve"> </w:t>
      </w:r>
      <w:r>
        <w:t>dell’Unione</w:t>
      </w:r>
      <w:r>
        <w:rPr>
          <w:spacing w:val="1"/>
        </w:rPr>
        <w:t xml:space="preserve"> </w:t>
      </w:r>
      <w:r>
        <w:t>Europea,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Procure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Repubblica,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organismi di polizia giudiziaria, nonché inviare dati al Mipaaf ed al Ministero dell’Interno.</w:t>
      </w:r>
      <w:r>
        <w:rPr>
          <w:spacing w:val="1"/>
        </w:rPr>
        <w:t xml:space="preserve"> </w:t>
      </w:r>
      <w:r>
        <w:t>Pertanto,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obbligatorio;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rifiuto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comunicazione</w:t>
      </w:r>
      <w:r>
        <w:rPr>
          <w:spacing w:val="38"/>
        </w:rPr>
        <w:t xml:space="preserve"> </w:t>
      </w:r>
      <w:r>
        <w:t>dei</w:t>
      </w:r>
      <w:r>
        <w:rPr>
          <w:spacing w:val="39"/>
        </w:rPr>
        <w:t xml:space="preserve"> </w:t>
      </w:r>
      <w:r>
        <w:t>dati</w:t>
      </w:r>
      <w:r>
        <w:rPr>
          <w:spacing w:val="39"/>
        </w:rPr>
        <w:t xml:space="preserve"> </w:t>
      </w:r>
      <w:r>
        <w:t>comporterà</w:t>
      </w:r>
      <w:r>
        <w:rPr>
          <w:spacing w:val="38"/>
        </w:rPr>
        <w:t xml:space="preserve"> </w:t>
      </w:r>
      <w:r>
        <w:t>l’impossibilità</w:t>
      </w:r>
      <w:r>
        <w:rPr>
          <w:spacing w:val="39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corrispondere</w:t>
      </w:r>
      <w:r>
        <w:rPr>
          <w:spacing w:val="41"/>
        </w:rPr>
        <w:t xml:space="preserve"> </w:t>
      </w:r>
      <w:r>
        <w:t>alla</w:t>
      </w:r>
      <w:r>
        <w:rPr>
          <w:spacing w:val="39"/>
        </w:rPr>
        <w:t xml:space="preserve"> </w:t>
      </w:r>
      <w:r>
        <w:t>richiesta</w:t>
      </w:r>
      <w:r>
        <w:rPr>
          <w:spacing w:val="39"/>
        </w:rPr>
        <w:t xml:space="preserve"> </w:t>
      </w:r>
      <w:r>
        <w:t>connessa</w:t>
      </w:r>
      <w:r>
        <w:rPr>
          <w:spacing w:val="-51"/>
        </w:rPr>
        <w:t xml:space="preserve"> </w:t>
      </w:r>
      <w:r>
        <w:t>alla specifica finalità.</w:t>
      </w:r>
    </w:p>
    <w:p w14:paraId="0045CDD9" w14:textId="77777777" w:rsidR="008746E3" w:rsidRDefault="00421EA6">
      <w:pPr>
        <w:pStyle w:val="Paragrafoelenco"/>
        <w:numPr>
          <w:ilvl w:val="0"/>
          <w:numId w:val="1"/>
        </w:numPr>
        <w:tabs>
          <w:tab w:val="left" w:pos="389"/>
        </w:tabs>
        <w:spacing w:before="99" w:line="280" w:lineRule="exact"/>
        <w:ind w:left="388" w:hanging="277"/>
        <w:jc w:val="both"/>
        <w:rPr>
          <w:sz w:val="24"/>
        </w:rPr>
      </w:pPr>
      <w:r>
        <w:rPr>
          <w:sz w:val="24"/>
        </w:rPr>
        <w:t>alle</w:t>
      </w:r>
      <w:r>
        <w:rPr>
          <w:spacing w:val="-3"/>
          <w:sz w:val="24"/>
        </w:rPr>
        <w:t xml:space="preserve"> </w:t>
      </w:r>
      <w:r>
        <w:rPr>
          <w:sz w:val="24"/>
        </w:rPr>
        <w:t>seguenti</w:t>
      </w:r>
      <w:r>
        <w:rPr>
          <w:spacing w:val="-3"/>
          <w:sz w:val="24"/>
        </w:rPr>
        <w:t xml:space="preserve"> </w:t>
      </w:r>
      <w:r>
        <w:rPr>
          <w:sz w:val="24"/>
        </w:rPr>
        <w:t>categorie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destinatari:</w:t>
      </w:r>
    </w:p>
    <w:p w14:paraId="10F6BD13" w14:textId="77777777" w:rsidR="008746E3" w:rsidRDefault="00421EA6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Società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Certificazione</w:t>
      </w:r>
    </w:p>
    <w:p w14:paraId="64C04111" w14:textId="77777777" w:rsidR="008746E3" w:rsidRDefault="00421EA6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AGEA</w:t>
      </w:r>
      <w:r>
        <w:rPr>
          <w:spacing w:val="-4"/>
          <w:sz w:val="24"/>
        </w:rPr>
        <w:t xml:space="preserve"> </w:t>
      </w:r>
      <w:r>
        <w:rPr>
          <w:sz w:val="24"/>
        </w:rPr>
        <w:t>Coordinamento</w:t>
      </w:r>
    </w:p>
    <w:p w14:paraId="3E8D161A" w14:textId="77777777" w:rsidR="008746E3" w:rsidRDefault="00421EA6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Ministero</w:t>
      </w:r>
      <w:r>
        <w:rPr>
          <w:spacing w:val="-5"/>
          <w:sz w:val="24"/>
        </w:rPr>
        <w:t xml:space="preserve"> </w:t>
      </w:r>
      <w:r>
        <w:rPr>
          <w:sz w:val="24"/>
        </w:rPr>
        <w:t>dell’Economia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Finanze</w:t>
      </w:r>
    </w:p>
    <w:p w14:paraId="4595C933" w14:textId="77777777" w:rsidR="008746E3" w:rsidRDefault="00421EA6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CAA</w:t>
      </w:r>
      <w:r>
        <w:rPr>
          <w:spacing w:val="23"/>
          <w:sz w:val="24"/>
        </w:rPr>
        <w:t xml:space="preserve"> </w:t>
      </w:r>
      <w:r>
        <w:rPr>
          <w:sz w:val="24"/>
        </w:rPr>
        <w:t>(Centri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26"/>
          <w:sz w:val="24"/>
        </w:rPr>
        <w:t xml:space="preserve"> </w:t>
      </w:r>
      <w:r>
        <w:rPr>
          <w:sz w:val="24"/>
        </w:rPr>
        <w:t>Assistenza</w:t>
      </w:r>
      <w:r>
        <w:rPr>
          <w:spacing w:val="25"/>
          <w:sz w:val="24"/>
        </w:rPr>
        <w:t xml:space="preserve"> </w:t>
      </w:r>
      <w:r>
        <w:rPr>
          <w:sz w:val="24"/>
        </w:rPr>
        <w:t>Autorizzati),</w:t>
      </w:r>
      <w:r>
        <w:rPr>
          <w:spacing w:val="25"/>
          <w:sz w:val="24"/>
        </w:rPr>
        <w:t xml:space="preserve"> </w:t>
      </w:r>
      <w:r>
        <w:rPr>
          <w:sz w:val="24"/>
        </w:rPr>
        <w:t>nonché</w:t>
      </w:r>
      <w:r>
        <w:rPr>
          <w:spacing w:val="26"/>
          <w:sz w:val="24"/>
        </w:rPr>
        <w:t xml:space="preserve"> </w:t>
      </w:r>
      <w:r>
        <w:rPr>
          <w:sz w:val="24"/>
        </w:rPr>
        <w:t>società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25"/>
          <w:sz w:val="24"/>
        </w:rPr>
        <w:t xml:space="preserve"> </w:t>
      </w:r>
      <w:r>
        <w:rPr>
          <w:sz w:val="24"/>
        </w:rPr>
        <w:t>servizio</w:t>
      </w:r>
      <w:r>
        <w:rPr>
          <w:spacing w:val="25"/>
          <w:sz w:val="24"/>
        </w:rPr>
        <w:t xml:space="preserve"> </w:t>
      </w:r>
      <w:r>
        <w:rPr>
          <w:sz w:val="24"/>
        </w:rPr>
        <w:t>incaricate</w:t>
      </w:r>
      <w:r>
        <w:rPr>
          <w:spacing w:val="25"/>
          <w:sz w:val="24"/>
        </w:rPr>
        <w:t xml:space="preserve"> </w:t>
      </w:r>
      <w:r>
        <w:rPr>
          <w:sz w:val="24"/>
        </w:rPr>
        <w:t>dai</w:t>
      </w:r>
      <w:r>
        <w:rPr>
          <w:spacing w:val="25"/>
          <w:sz w:val="24"/>
        </w:rPr>
        <w:t xml:space="preserve"> </w:t>
      </w:r>
      <w:r>
        <w:rPr>
          <w:sz w:val="24"/>
        </w:rPr>
        <w:t>CAA:</w:t>
      </w:r>
    </w:p>
    <w:p w14:paraId="1E5476A2" w14:textId="77777777" w:rsidR="008746E3" w:rsidRDefault="008746E3">
      <w:pPr>
        <w:spacing w:line="294" w:lineRule="exact"/>
        <w:rPr>
          <w:sz w:val="24"/>
        </w:rPr>
        <w:sectPr w:rsidR="008746E3">
          <w:pgSz w:w="11900" w:h="16840"/>
          <w:pgMar w:top="1040" w:right="1020" w:bottom="940" w:left="1020" w:header="720" w:footer="750" w:gutter="0"/>
          <w:cols w:space="720"/>
        </w:sectPr>
      </w:pPr>
    </w:p>
    <w:p w14:paraId="2957D4CF" w14:textId="77777777" w:rsidR="008746E3" w:rsidRDefault="00421EA6">
      <w:pPr>
        <w:pStyle w:val="Corpotesto"/>
        <w:spacing w:before="90"/>
        <w:ind w:left="832"/>
        <w:jc w:val="left"/>
      </w:pPr>
      <w:r>
        <w:lastRenderedPageBreak/>
        <w:t>Impresa</w:t>
      </w:r>
      <w:r>
        <w:rPr>
          <w:spacing w:val="25"/>
        </w:rPr>
        <w:t xml:space="preserve"> </w:t>
      </w:r>
      <w:r>
        <w:t>Verde</w:t>
      </w:r>
      <w:r>
        <w:rPr>
          <w:spacing w:val="25"/>
        </w:rPr>
        <w:t xml:space="preserve"> </w:t>
      </w:r>
      <w:proofErr w:type="gramStart"/>
      <w:r>
        <w:t>Trentino</w:t>
      </w:r>
      <w:r>
        <w:rPr>
          <w:spacing w:val="25"/>
        </w:rPr>
        <w:t xml:space="preserve"> </w:t>
      </w:r>
      <w:r>
        <w:t>Alto</w:t>
      </w:r>
      <w:r>
        <w:rPr>
          <w:spacing w:val="24"/>
        </w:rPr>
        <w:t xml:space="preserve"> </w:t>
      </w:r>
      <w:r>
        <w:t>Adige</w:t>
      </w:r>
      <w:proofErr w:type="gramEnd"/>
      <w:r>
        <w:rPr>
          <w:spacing w:val="25"/>
        </w:rPr>
        <w:t xml:space="preserve"> </w:t>
      </w:r>
      <w:r>
        <w:t>S.r.l.,</w:t>
      </w:r>
      <w:r>
        <w:rPr>
          <w:spacing w:val="24"/>
        </w:rPr>
        <w:t xml:space="preserve"> </w:t>
      </w:r>
      <w:proofErr w:type="spellStart"/>
      <w:r>
        <w:t>Agriservice</w:t>
      </w:r>
      <w:proofErr w:type="spellEnd"/>
      <w:r>
        <w:rPr>
          <w:spacing w:val="25"/>
        </w:rPr>
        <w:t xml:space="preserve"> </w:t>
      </w:r>
      <w:r>
        <w:t>Società</w:t>
      </w:r>
      <w:r>
        <w:rPr>
          <w:spacing w:val="25"/>
        </w:rPr>
        <w:t xml:space="preserve"> </w:t>
      </w:r>
      <w:proofErr w:type="spellStart"/>
      <w:r>
        <w:t>Coooperativa</w:t>
      </w:r>
      <w:proofErr w:type="spellEnd"/>
      <w:r>
        <w:t>,</w:t>
      </w:r>
      <w:r>
        <w:rPr>
          <w:spacing w:val="26"/>
        </w:rPr>
        <w:t xml:space="preserve"> </w:t>
      </w:r>
      <w:r>
        <w:t>Agriverde</w:t>
      </w:r>
    </w:p>
    <w:p w14:paraId="298BC644" w14:textId="77777777" w:rsidR="008746E3" w:rsidRDefault="00421EA6">
      <w:pPr>
        <w:pStyle w:val="Corpotesto"/>
        <w:spacing w:before="2" w:line="280" w:lineRule="exact"/>
        <w:ind w:left="832"/>
        <w:jc w:val="left"/>
      </w:pPr>
      <w:r>
        <w:t>C.I.A.</w:t>
      </w:r>
      <w:r>
        <w:rPr>
          <w:spacing w:val="-1"/>
        </w:rPr>
        <w:t xml:space="preserve"> </w:t>
      </w:r>
      <w:r>
        <w:t>S.r.l.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A.C.L.I.</w:t>
      </w:r>
      <w:r>
        <w:rPr>
          <w:spacing w:val="-4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Trentino</w:t>
      </w:r>
      <w:r>
        <w:rPr>
          <w:spacing w:val="-2"/>
        </w:rPr>
        <w:t xml:space="preserve"> </w:t>
      </w:r>
      <w:r>
        <w:t>S.r.l.</w:t>
      </w:r>
    </w:p>
    <w:p w14:paraId="7241F9F7" w14:textId="77777777" w:rsidR="008746E3" w:rsidRDefault="00421EA6">
      <w:pPr>
        <w:pStyle w:val="Paragrafoelenco"/>
        <w:numPr>
          <w:ilvl w:val="1"/>
          <w:numId w:val="1"/>
        </w:numPr>
        <w:tabs>
          <w:tab w:val="left" w:pos="833"/>
        </w:tabs>
        <w:ind w:right="105"/>
        <w:rPr>
          <w:sz w:val="24"/>
        </w:rPr>
      </w:pPr>
      <w:r>
        <w:rPr>
          <w:sz w:val="24"/>
        </w:rPr>
        <w:t>Organismi</w:t>
      </w:r>
      <w:r>
        <w:rPr>
          <w:spacing w:val="1"/>
          <w:sz w:val="24"/>
        </w:rPr>
        <w:t xml:space="preserve"> </w:t>
      </w:r>
      <w:r>
        <w:rPr>
          <w:sz w:val="24"/>
        </w:rPr>
        <w:t>Pagatori</w:t>
      </w:r>
      <w:r>
        <w:rPr>
          <w:spacing w:val="1"/>
          <w:sz w:val="24"/>
        </w:rPr>
        <w:t xml:space="preserve"> </w:t>
      </w:r>
      <w:r>
        <w:rPr>
          <w:sz w:val="24"/>
        </w:rPr>
        <w:t>italiani</w:t>
      </w:r>
      <w:r>
        <w:rPr>
          <w:spacing w:val="1"/>
          <w:sz w:val="24"/>
        </w:rPr>
        <w:t xml:space="preserve"> </w:t>
      </w:r>
      <w:r>
        <w:rPr>
          <w:sz w:val="24"/>
        </w:rPr>
        <w:t>(AGEA,</w:t>
      </w:r>
      <w:r>
        <w:rPr>
          <w:spacing w:val="1"/>
          <w:sz w:val="24"/>
        </w:rPr>
        <w:t xml:space="preserve"> </w:t>
      </w:r>
      <w:r>
        <w:rPr>
          <w:sz w:val="24"/>
        </w:rPr>
        <w:t>OPPAB,</w:t>
      </w:r>
      <w:r>
        <w:rPr>
          <w:spacing w:val="1"/>
          <w:sz w:val="24"/>
        </w:rPr>
        <w:t xml:space="preserve"> </w:t>
      </w:r>
      <w:r>
        <w:rPr>
          <w:sz w:val="24"/>
        </w:rPr>
        <w:t>ARPEA,</w:t>
      </w:r>
      <w:r>
        <w:rPr>
          <w:spacing w:val="1"/>
          <w:sz w:val="24"/>
        </w:rPr>
        <w:t xml:space="preserve"> </w:t>
      </w:r>
      <w:r>
        <w:rPr>
          <w:sz w:val="24"/>
        </w:rPr>
        <w:t>OPLO,</w:t>
      </w:r>
      <w:r>
        <w:rPr>
          <w:spacing w:val="1"/>
          <w:sz w:val="24"/>
        </w:rPr>
        <w:t xml:space="preserve"> </w:t>
      </w:r>
      <w:r>
        <w:rPr>
          <w:sz w:val="24"/>
        </w:rPr>
        <w:t>AGREA,</w:t>
      </w:r>
      <w:r>
        <w:rPr>
          <w:spacing w:val="1"/>
          <w:sz w:val="24"/>
        </w:rPr>
        <w:t xml:space="preserve"> </w:t>
      </w:r>
      <w:r>
        <w:rPr>
          <w:sz w:val="24"/>
        </w:rPr>
        <w:t>AVEPA,</w:t>
      </w:r>
      <w:r>
        <w:rPr>
          <w:spacing w:val="1"/>
          <w:sz w:val="24"/>
        </w:rPr>
        <w:t xml:space="preserve"> </w:t>
      </w:r>
      <w:r>
        <w:rPr>
          <w:sz w:val="24"/>
        </w:rPr>
        <w:t>ARTEA,</w:t>
      </w:r>
      <w:r>
        <w:rPr>
          <w:spacing w:val="1"/>
          <w:sz w:val="24"/>
        </w:rPr>
        <w:t xml:space="preserve"> </w:t>
      </w:r>
      <w:r>
        <w:rPr>
          <w:sz w:val="24"/>
        </w:rPr>
        <w:t>ARCEA)</w:t>
      </w:r>
    </w:p>
    <w:p w14:paraId="681F5BB5" w14:textId="77777777" w:rsidR="008746E3" w:rsidRDefault="00421EA6">
      <w:pPr>
        <w:pStyle w:val="Corpotesto"/>
        <w:ind w:right="104"/>
      </w:pPr>
      <w:r>
        <w:t>per l’</w:t>
      </w:r>
      <w:r>
        <w:rPr>
          <w:b/>
        </w:rPr>
        <w:t xml:space="preserve">esecuzione del </w:t>
      </w:r>
      <w:r>
        <w:t xml:space="preserve">seguente </w:t>
      </w:r>
      <w:r>
        <w:rPr>
          <w:b/>
        </w:rPr>
        <w:t>compito di interesse pubblico, o connesso all’esercizio di</w:t>
      </w:r>
      <w:r>
        <w:rPr>
          <w:b/>
          <w:spacing w:val="1"/>
        </w:rPr>
        <w:t xml:space="preserve"> </w:t>
      </w:r>
      <w:r>
        <w:rPr>
          <w:b/>
        </w:rPr>
        <w:t xml:space="preserve">pubblici poteri </w:t>
      </w:r>
      <w:r>
        <w:t>di cui è investito il Titolare: svolgere tutte le funzioni proprie dell’Organismo</w:t>
      </w:r>
      <w:r>
        <w:rPr>
          <w:spacing w:val="1"/>
        </w:rPr>
        <w:t xml:space="preserve"> </w:t>
      </w:r>
      <w:r>
        <w:t>Pagatore con riferimento alle domande delle misure ad investimento del P.S.R. 2014-2020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Provincia</w:t>
      </w:r>
      <w:r>
        <w:rPr>
          <w:spacing w:val="1"/>
        </w:rPr>
        <w:t xml:space="preserve"> </w:t>
      </w:r>
      <w:r>
        <w:t>Autonoma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Trento.</w:t>
      </w:r>
      <w:r>
        <w:rPr>
          <w:spacing w:val="1"/>
        </w:rPr>
        <w:t xml:space="preserve"> </w:t>
      </w:r>
      <w:r>
        <w:t>Pertanto,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obbligatorio;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rifiuto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comporterà</w:t>
      </w:r>
      <w:r>
        <w:rPr>
          <w:spacing w:val="1"/>
        </w:rPr>
        <w:t xml:space="preserve"> </w:t>
      </w:r>
      <w:r>
        <w:t>l’impossibilità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corrispondere</w:t>
      </w:r>
      <w:r>
        <w:rPr>
          <w:spacing w:val="-1"/>
        </w:rPr>
        <w:t xml:space="preserve"> </w:t>
      </w:r>
      <w:r>
        <w:t>alla richiesta connessa alla specifica</w:t>
      </w:r>
      <w:r>
        <w:rPr>
          <w:spacing w:val="-1"/>
        </w:rPr>
        <w:t xml:space="preserve"> </w:t>
      </w:r>
      <w:r>
        <w:t>finalità.</w:t>
      </w:r>
    </w:p>
    <w:p w14:paraId="160E2D03" w14:textId="77777777" w:rsidR="008746E3" w:rsidRDefault="00421EA6">
      <w:pPr>
        <w:pStyle w:val="Corpotesto"/>
        <w:spacing w:before="100"/>
        <w:ind w:right="107"/>
      </w:pPr>
      <w:r>
        <w:t>I</w:t>
      </w:r>
      <w:r>
        <w:rPr>
          <w:spacing w:val="34"/>
        </w:rPr>
        <w:t xml:space="preserve"> </w:t>
      </w:r>
      <w:r>
        <w:t>Suoi</w:t>
      </w:r>
      <w:r>
        <w:rPr>
          <w:spacing w:val="35"/>
        </w:rPr>
        <w:t xml:space="preserve"> </w:t>
      </w:r>
      <w:r>
        <w:t>dati</w:t>
      </w:r>
      <w:r>
        <w:rPr>
          <w:spacing w:val="35"/>
        </w:rPr>
        <w:t xml:space="preserve"> </w:t>
      </w:r>
      <w:r>
        <w:t>personali,</w:t>
      </w:r>
      <w:r>
        <w:rPr>
          <w:spacing w:val="37"/>
        </w:rPr>
        <w:t xml:space="preserve"> </w:t>
      </w:r>
      <w:r>
        <w:t>fermo</w:t>
      </w:r>
      <w:r>
        <w:rPr>
          <w:spacing w:val="35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divieto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diffusione</w:t>
      </w:r>
      <w:r>
        <w:rPr>
          <w:spacing w:val="35"/>
        </w:rPr>
        <w:t xml:space="preserve"> </w:t>
      </w:r>
      <w:r>
        <w:t>dei</w:t>
      </w:r>
      <w:r>
        <w:rPr>
          <w:spacing w:val="35"/>
        </w:rPr>
        <w:t xml:space="preserve"> </w:t>
      </w:r>
      <w:r>
        <w:t>dati</w:t>
      </w:r>
      <w:r>
        <w:rPr>
          <w:spacing w:val="35"/>
        </w:rPr>
        <w:t xml:space="preserve"> </w:t>
      </w:r>
      <w:r>
        <w:t>relativi</w:t>
      </w:r>
      <w:r>
        <w:rPr>
          <w:spacing w:val="34"/>
        </w:rPr>
        <w:t xml:space="preserve"> </w:t>
      </w:r>
      <w:r>
        <w:t>alla</w:t>
      </w:r>
      <w:r>
        <w:rPr>
          <w:spacing w:val="35"/>
        </w:rPr>
        <w:t xml:space="preserve"> </w:t>
      </w:r>
      <w:r>
        <w:t>salute</w:t>
      </w:r>
      <w:r>
        <w:rPr>
          <w:spacing w:val="35"/>
        </w:rPr>
        <w:t xml:space="preserve"> </w:t>
      </w:r>
      <w:r>
        <w:t>(oltre</w:t>
      </w:r>
      <w:r>
        <w:rPr>
          <w:spacing w:val="35"/>
        </w:rPr>
        <w:t xml:space="preserve"> </w:t>
      </w:r>
      <w:r>
        <w:t>che</w:t>
      </w:r>
      <w:r>
        <w:rPr>
          <w:spacing w:val="36"/>
        </w:rPr>
        <w:t xml:space="preserve"> </w:t>
      </w:r>
      <w:r>
        <w:t>di</w:t>
      </w:r>
      <w:r>
        <w:rPr>
          <w:spacing w:val="-51"/>
        </w:rPr>
        <w:t xml:space="preserve"> </w:t>
      </w:r>
      <w:r>
        <w:t xml:space="preserve">quelli genetici e biometrici), saranno diffusi ai sensi e per gli effetti </w:t>
      </w:r>
      <w:proofErr w:type="gramStart"/>
      <w:r>
        <w:t>delle seguente</w:t>
      </w:r>
      <w:proofErr w:type="gramEnd"/>
      <w:r>
        <w:t xml:space="preserve"> norma: art.</w:t>
      </w:r>
      <w:r>
        <w:rPr>
          <w:spacing w:val="1"/>
        </w:rPr>
        <w:t xml:space="preserve"> </w:t>
      </w:r>
      <w:r>
        <w:t>111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1306/2013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Parlamento</w:t>
      </w:r>
      <w:r>
        <w:rPr>
          <w:spacing w:val="1"/>
        </w:rPr>
        <w:t xml:space="preserve"> </w:t>
      </w:r>
      <w:r>
        <w:t>Europeo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17</w:t>
      </w:r>
      <w:r>
        <w:rPr>
          <w:spacing w:val="-50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2013;</w:t>
      </w:r>
      <w:r>
        <w:rPr>
          <w:spacing w:val="-2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bis</w:t>
      </w:r>
      <w:r>
        <w:rPr>
          <w:spacing w:val="-1"/>
        </w:rPr>
        <w:t xml:space="preserve"> </w:t>
      </w:r>
      <w:r>
        <w:t>della L.P. 30</w:t>
      </w:r>
      <w:r>
        <w:rPr>
          <w:spacing w:val="-2"/>
        </w:rPr>
        <w:t xml:space="preserve"> </w:t>
      </w:r>
      <w:r>
        <w:t>novembre 1992,</w:t>
      </w:r>
      <w:r>
        <w:rPr>
          <w:spacing w:val="1"/>
        </w:rPr>
        <w:t xml:space="preserve"> </w:t>
      </w:r>
      <w:r>
        <w:t>n. 23.</w:t>
      </w:r>
    </w:p>
    <w:p w14:paraId="38E1820A" w14:textId="77777777" w:rsidR="008746E3" w:rsidRDefault="00421EA6">
      <w:pPr>
        <w:pStyle w:val="Paragrafoelenco"/>
        <w:numPr>
          <w:ilvl w:val="0"/>
          <w:numId w:val="3"/>
        </w:numPr>
        <w:tabs>
          <w:tab w:val="left" w:pos="363"/>
        </w:tabs>
        <w:spacing w:before="120" w:line="281" w:lineRule="exact"/>
        <w:ind w:hanging="251"/>
        <w:rPr>
          <w:b/>
          <w:sz w:val="24"/>
        </w:rPr>
      </w:pPr>
      <w:r>
        <w:rPr>
          <w:b/>
          <w:sz w:val="24"/>
        </w:rPr>
        <w:t>TRASFERIMENTO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EXTRA</w:t>
      </w:r>
      <w:r>
        <w:rPr>
          <w:b/>
          <w:i/>
          <w:spacing w:val="-4"/>
          <w:sz w:val="24"/>
        </w:rPr>
        <w:t xml:space="preserve"> </w:t>
      </w:r>
      <w:r>
        <w:rPr>
          <w:b/>
          <w:sz w:val="24"/>
        </w:rPr>
        <w:t>UE</w:t>
      </w:r>
    </w:p>
    <w:p w14:paraId="3E468B15" w14:textId="77777777" w:rsidR="008746E3" w:rsidRDefault="00421EA6">
      <w:pPr>
        <w:pStyle w:val="Corpotesto"/>
        <w:spacing w:line="281" w:lineRule="exact"/>
      </w:pP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trasferiti</w:t>
      </w:r>
      <w:r>
        <w:rPr>
          <w:spacing w:val="-2"/>
        </w:rPr>
        <w:t xml:space="preserve"> </w:t>
      </w:r>
      <w:r>
        <w:t>fuori</w:t>
      </w:r>
      <w:r>
        <w:rPr>
          <w:spacing w:val="-2"/>
        </w:rPr>
        <w:t xml:space="preserve"> </w:t>
      </w:r>
      <w:r>
        <w:t>dall’Unione</w:t>
      </w:r>
      <w:r>
        <w:rPr>
          <w:spacing w:val="-2"/>
        </w:rPr>
        <w:t xml:space="preserve"> </w:t>
      </w:r>
      <w:r>
        <w:t>Europea.</w:t>
      </w:r>
    </w:p>
    <w:p w14:paraId="3352691D" w14:textId="77777777" w:rsidR="008746E3" w:rsidRDefault="00421EA6">
      <w:pPr>
        <w:pStyle w:val="Titolo1"/>
        <w:numPr>
          <w:ilvl w:val="0"/>
          <w:numId w:val="3"/>
        </w:numPr>
        <w:tabs>
          <w:tab w:val="left" w:pos="363"/>
        </w:tabs>
        <w:spacing w:before="119" w:line="240" w:lineRule="auto"/>
        <w:ind w:hanging="251"/>
      </w:pP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CONSERVAZIONE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14:paraId="7B97581F" w14:textId="77777777" w:rsidR="008746E3" w:rsidRDefault="00421EA6">
      <w:pPr>
        <w:pStyle w:val="Corpotesto"/>
        <w:spacing w:before="2"/>
        <w:ind w:right="104"/>
      </w:pPr>
      <w:r>
        <w:t>In osservanza del succitato principio di limitazione della conservazione, Le comunichiamo che</w:t>
      </w:r>
      <w:r>
        <w:rPr>
          <w:spacing w:val="-50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conservazione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“massimario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conservazione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scarto”</w:t>
      </w:r>
      <w:r>
        <w:rPr>
          <w:spacing w:val="6"/>
        </w:rPr>
        <w:t xml:space="preserve"> </w:t>
      </w:r>
      <w:r>
        <w:t>dell’APPAG,</w:t>
      </w:r>
      <w:r>
        <w:rPr>
          <w:spacing w:val="8"/>
        </w:rPr>
        <w:t xml:space="preserve"> </w:t>
      </w:r>
      <w:r>
        <w:t>approvato</w:t>
      </w:r>
      <w:r>
        <w:rPr>
          <w:spacing w:val="5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Determinazione</w:t>
      </w:r>
      <w:r>
        <w:rPr>
          <w:spacing w:val="7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Soprintendenza</w:t>
      </w:r>
      <w:r>
        <w:rPr>
          <w:spacing w:val="8"/>
        </w:rPr>
        <w:t xml:space="preserve"> </w:t>
      </w:r>
      <w:r>
        <w:t>per</w:t>
      </w:r>
      <w:r>
        <w:rPr>
          <w:spacing w:val="-5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beni culturali nr.</w:t>
      </w:r>
      <w:r>
        <w:rPr>
          <w:spacing w:val="1"/>
        </w:rPr>
        <w:t xml:space="preserve"> </w:t>
      </w:r>
      <w:r>
        <w:t>1092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dicembre 2018.</w:t>
      </w:r>
    </w:p>
    <w:p w14:paraId="781C8E40" w14:textId="77777777" w:rsidR="008746E3" w:rsidRDefault="00421EA6">
      <w:pPr>
        <w:pStyle w:val="Corpotesto"/>
        <w:spacing w:before="99"/>
        <w:ind w:right="107"/>
      </w:pPr>
      <w:r>
        <w:t>Trascorso tale termine i dati saranno cancellati, fatta salva la facoltà del Titolare di conservarli</w:t>
      </w:r>
      <w:r>
        <w:rPr>
          <w:spacing w:val="-50"/>
        </w:rPr>
        <w:t xml:space="preserve"> </w:t>
      </w:r>
      <w:r>
        <w:t>ulteriormente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rPr>
          <w:b/>
        </w:rPr>
        <w:t>finalità</w:t>
      </w:r>
      <w:r>
        <w:rPr>
          <w:b/>
          <w:spacing w:val="1"/>
        </w:rPr>
        <w:t xml:space="preserve"> </w:t>
      </w:r>
      <w:r>
        <w:rPr>
          <w:b/>
        </w:rPr>
        <w:t>compatibili</w:t>
      </w:r>
      <w:r>
        <w:rPr>
          <w:b/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quelle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di</w:t>
      </w:r>
      <w:r>
        <w:rPr>
          <w:spacing w:val="-50"/>
        </w:rPr>
        <w:t xml:space="preserve"> </w:t>
      </w:r>
      <w:r>
        <w:t>archiviazione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interesse, di</w:t>
      </w:r>
      <w:r>
        <w:rPr>
          <w:spacing w:val="-1"/>
        </w:rPr>
        <w:t xml:space="preserve"> </w:t>
      </w:r>
      <w:r>
        <w:t>ricerca</w:t>
      </w:r>
      <w:r>
        <w:rPr>
          <w:spacing w:val="-4"/>
        </w:rPr>
        <w:t xml:space="preserve"> </w:t>
      </w:r>
      <w:r>
        <w:t>scientifica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storica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 fini</w:t>
      </w:r>
      <w:r>
        <w:rPr>
          <w:spacing w:val="-1"/>
        </w:rPr>
        <w:t xml:space="preserve"> </w:t>
      </w:r>
      <w:r>
        <w:t>statistici.</w:t>
      </w:r>
    </w:p>
    <w:p w14:paraId="7A8A2A27" w14:textId="77777777" w:rsidR="008746E3" w:rsidRDefault="00421EA6">
      <w:pPr>
        <w:pStyle w:val="Paragrafoelenco"/>
        <w:numPr>
          <w:ilvl w:val="0"/>
          <w:numId w:val="3"/>
        </w:numPr>
        <w:tabs>
          <w:tab w:val="left" w:pos="363"/>
        </w:tabs>
        <w:spacing w:before="120" w:line="281" w:lineRule="exact"/>
        <w:ind w:hanging="251"/>
        <w:rPr>
          <w:b/>
          <w:color w:val="101010"/>
          <w:sz w:val="24"/>
        </w:rPr>
      </w:pPr>
      <w:r>
        <w:rPr>
          <w:b/>
          <w:color w:val="101010"/>
          <w:sz w:val="24"/>
        </w:rPr>
        <w:t>DIRITTI</w:t>
      </w:r>
      <w:r>
        <w:rPr>
          <w:b/>
          <w:color w:val="101010"/>
          <w:spacing w:val="-5"/>
          <w:sz w:val="24"/>
        </w:rPr>
        <w:t xml:space="preserve"> </w:t>
      </w:r>
      <w:r>
        <w:rPr>
          <w:b/>
          <w:color w:val="101010"/>
          <w:sz w:val="24"/>
        </w:rPr>
        <w:t>DELL’INTERESSATO</w:t>
      </w:r>
    </w:p>
    <w:p w14:paraId="21801294" w14:textId="77777777" w:rsidR="008746E3" w:rsidRDefault="00421EA6">
      <w:pPr>
        <w:pStyle w:val="Corpotesto"/>
        <w:ind w:right="104"/>
      </w:pPr>
      <w:r>
        <w:rPr>
          <w:color w:val="101010"/>
        </w:rPr>
        <w:t>Lei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potrà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esercitare,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nei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confronti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del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Titolare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ed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in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ogni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momento,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diritti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previsti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dal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Regolamento.</w:t>
      </w:r>
    </w:p>
    <w:p w14:paraId="49558DB5" w14:textId="77777777" w:rsidR="008746E3" w:rsidRDefault="00421EA6">
      <w:pPr>
        <w:pStyle w:val="Corpotesto"/>
        <w:spacing w:before="1" w:line="280" w:lineRule="exact"/>
      </w:pPr>
      <w:r>
        <w:rPr>
          <w:color w:val="101010"/>
        </w:rPr>
        <w:t>In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base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alla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normativa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vigente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Lei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potrà:</w:t>
      </w:r>
    </w:p>
    <w:p w14:paraId="722A3FB4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spacing w:line="294" w:lineRule="exact"/>
        <w:ind w:hanging="361"/>
        <w:rPr>
          <w:sz w:val="24"/>
        </w:rPr>
      </w:pPr>
      <w:r>
        <w:rPr>
          <w:color w:val="101010"/>
          <w:sz w:val="24"/>
        </w:rPr>
        <w:t>chiedere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z w:val="24"/>
        </w:rPr>
        <w:t>l’accesso</w:t>
      </w:r>
      <w:r>
        <w:rPr>
          <w:color w:val="101010"/>
          <w:spacing w:val="-4"/>
          <w:sz w:val="24"/>
        </w:rPr>
        <w:t xml:space="preserve"> </w:t>
      </w:r>
      <w:r>
        <w:rPr>
          <w:color w:val="101010"/>
          <w:sz w:val="24"/>
        </w:rPr>
        <w:t>ai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Suoi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z w:val="24"/>
        </w:rPr>
        <w:t>dati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personali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z w:val="24"/>
        </w:rPr>
        <w:t>e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ottenere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z w:val="24"/>
        </w:rPr>
        <w:t>copia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degli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z w:val="24"/>
        </w:rPr>
        <w:t>stessi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(art.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15);</w:t>
      </w:r>
    </w:p>
    <w:p w14:paraId="59DACC42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spacing w:before="1"/>
        <w:ind w:right="104"/>
        <w:rPr>
          <w:sz w:val="24"/>
        </w:rPr>
      </w:pPr>
      <w:r>
        <w:rPr>
          <w:color w:val="101010"/>
          <w:sz w:val="24"/>
        </w:rPr>
        <w:t>qualora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li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ritenga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inesatti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o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incompleti,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richiederne,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rispettivamente,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la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rettifica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o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l’integrazione (art.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16);</w:t>
      </w:r>
    </w:p>
    <w:p w14:paraId="39DAE129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spacing w:before="2" w:line="237" w:lineRule="auto"/>
        <w:ind w:left="825" w:right="108" w:hanging="356"/>
        <w:rPr>
          <w:sz w:val="24"/>
        </w:rPr>
      </w:pPr>
      <w:r>
        <w:rPr>
          <w:color w:val="101010"/>
          <w:sz w:val="24"/>
        </w:rPr>
        <w:t>se ricorrono i presupposti normativi, opporsi al trattamento dei Suoi dati (art. 21),</w:t>
      </w:r>
      <w:r>
        <w:rPr>
          <w:color w:val="101010"/>
          <w:spacing w:val="1"/>
          <w:sz w:val="24"/>
        </w:rPr>
        <w:t xml:space="preserve"> </w:t>
      </w:r>
      <w:r>
        <w:rPr>
          <w:sz w:val="24"/>
        </w:rPr>
        <w:t>richiederne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cancellazione</w:t>
      </w:r>
      <w:r>
        <w:rPr>
          <w:spacing w:val="-2"/>
          <w:sz w:val="24"/>
        </w:rPr>
        <w:t xml:space="preserve"> </w:t>
      </w:r>
      <w:r>
        <w:rPr>
          <w:sz w:val="24"/>
        </w:rPr>
        <w:t>(art. 17),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esercitare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diritto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limitazione</w:t>
      </w:r>
      <w:r>
        <w:rPr>
          <w:spacing w:val="-1"/>
          <w:sz w:val="24"/>
        </w:rPr>
        <w:t xml:space="preserve"> </w:t>
      </w:r>
      <w:r>
        <w:rPr>
          <w:sz w:val="24"/>
        </w:rPr>
        <w:t>(art.</w:t>
      </w:r>
      <w:r>
        <w:rPr>
          <w:spacing w:val="-1"/>
          <w:sz w:val="24"/>
        </w:rPr>
        <w:t xml:space="preserve"> </w:t>
      </w:r>
      <w:r>
        <w:rPr>
          <w:sz w:val="24"/>
        </w:rPr>
        <w:t>18)</w:t>
      </w:r>
      <w:r>
        <w:rPr>
          <w:color w:val="101010"/>
          <w:sz w:val="24"/>
        </w:rPr>
        <w:t>.</w:t>
      </w:r>
    </w:p>
    <w:p w14:paraId="1CFCABED" w14:textId="77777777" w:rsidR="008746E3" w:rsidRDefault="00421EA6">
      <w:pPr>
        <w:pStyle w:val="Corpotesto"/>
        <w:spacing w:before="103"/>
        <w:ind w:right="103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19,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limiti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ciò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riveli</w:t>
      </w:r>
      <w:r>
        <w:rPr>
          <w:spacing w:val="1"/>
        </w:rPr>
        <w:t xml:space="preserve"> </w:t>
      </w:r>
      <w:r>
        <w:t>impossibile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implichi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sforzo</w:t>
      </w:r>
      <w:r>
        <w:rPr>
          <w:spacing w:val="1"/>
        </w:rPr>
        <w:t xml:space="preserve"> </w:t>
      </w:r>
      <w:r>
        <w:t>sproporzionato,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comunica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ciascuno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destinatari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trasmessi i dati personali le rettifiche, o cancellazioni, o limitazioni del trattamento effettuate;</w:t>
      </w:r>
      <w:r>
        <w:rPr>
          <w:spacing w:val="1"/>
        </w:rPr>
        <w:t xml:space="preserve"> </w:t>
      </w:r>
      <w:r>
        <w:t>qualora</w:t>
      </w:r>
      <w:r>
        <w:rPr>
          <w:spacing w:val="-1"/>
        </w:rPr>
        <w:t xml:space="preserve"> </w:t>
      </w:r>
      <w:r>
        <w:t>Lei lo</w:t>
      </w:r>
      <w:r>
        <w:rPr>
          <w:spacing w:val="-1"/>
        </w:rPr>
        <w:t xml:space="preserve"> </w:t>
      </w:r>
      <w:r>
        <w:t>richieda, il</w:t>
      </w:r>
      <w:r>
        <w:rPr>
          <w:spacing w:val="-1"/>
        </w:rPr>
        <w:t xml:space="preserve"> </w:t>
      </w:r>
      <w:r>
        <w:t>Titolare Le</w:t>
      </w:r>
      <w:r>
        <w:rPr>
          <w:spacing w:val="-1"/>
        </w:rPr>
        <w:t xml:space="preserve"> </w:t>
      </w:r>
      <w:r>
        <w:t>comunicherà tali destinatari.</w:t>
      </w:r>
    </w:p>
    <w:p w14:paraId="245C6842" w14:textId="77777777" w:rsidR="008746E3" w:rsidRDefault="00421EA6">
      <w:pPr>
        <w:pStyle w:val="Corpotesto"/>
        <w:spacing w:before="101"/>
      </w:pPr>
      <w:r>
        <w:t>In</w:t>
      </w:r>
      <w:r>
        <w:rPr>
          <w:spacing w:val="-3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momento,</w:t>
      </w:r>
      <w:r>
        <w:rPr>
          <w:spacing w:val="-2"/>
        </w:rPr>
        <w:t xml:space="preserve"> </w:t>
      </w:r>
      <w:r>
        <w:t>inoltre,</w:t>
      </w:r>
      <w:r>
        <w:rPr>
          <w:spacing w:val="-2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proporre</w:t>
      </w:r>
      <w:r>
        <w:rPr>
          <w:spacing w:val="-3"/>
        </w:rPr>
        <w:t xml:space="preserve"> </w:t>
      </w:r>
      <w:r>
        <w:t>reclamo</w:t>
      </w:r>
      <w:r>
        <w:rPr>
          <w:spacing w:val="-4"/>
        </w:rPr>
        <w:t xml:space="preserve"> </w:t>
      </w:r>
      <w:r>
        <w:t>all’Autorità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controllo.</w:t>
      </w:r>
    </w:p>
    <w:p w14:paraId="0818788F" w14:textId="77777777" w:rsidR="008746E3" w:rsidRDefault="008746E3">
      <w:pPr>
        <w:pStyle w:val="Corpotesto"/>
        <w:ind w:left="0"/>
        <w:jc w:val="left"/>
        <w:rPr>
          <w:sz w:val="28"/>
        </w:rPr>
      </w:pPr>
    </w:p>
    <w:p w14:paraId="2DD5AB7D" w14:textId="77777777" w:rsidR="008746E3" w:rsidRDefault="00421EA6">
      <w:pPr>
        <w:pStyle w:val="Corpotesto"/>
        <w:spacing w:before="235"/>
        <w:ind w:left="2860"/>
        <w:jc w:val="left"/>
      </w:pPr>
      <w:r>
        <w:t>Dichiaro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ricevuto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preso</w:t>
      </w:r>
      <w:r>
        <w:rPr>
          <w:spacing w:val="-4"/>
        </w:rPr>
        <w:t xml:space="preserve"> </w:t>
      </w:r>
      <w:r>
        <w:t>visione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informativa</w:t>
      </w:r>
    </w:p>
    <w:p w14:paraId="7920B452" w14:textId="77777777" w:rsidR="008746E3" w:rsidRDefault="008746E3">
      <w:pPr>
        <w:pStyle w:val="Corpotesto"/>
        <w:ind w:left="0"/>
        <w:jc w:val="left"/>
        <w:rPr>
          <w:sz w:val="20"/>
        </w:rPr>
      </w:pPr>
    </w:p>
    <w:p w14:paraId="76B2ACCA" w14:textId="77777777" w:rsidR="008746E3" w:rsidRDefault="008746E3">
      <w:pPr>
        <w:pStyle w:val="Corpotesto"/>
        <w:ind w:left="0"/>
        <w:jc w:val="left"/>
        <w:rPr>
          <w:sz w:val="20"/>
        </w:rPr>
      </w:pPr>
    </w:p>
    <w:p w14:paraId="3F9BBD17" w14:textId="77777777" w:rsidR="008746E3" w:rsidRDefault="0060660D">
      <w:pPr>
        <w:pStyle w:val="Corpotesto"/>
        <w:spacing w:before="3"/>
        <w:ind w:left="0"/>
        <w:jc w:val="left"/>
        <w:rPr>
          <w:sz w:val="25"/>
        </w:rPr>
      </w:pPr>
      <w:r>
        <w:pict w14:anchorId="79CA2088">
          <v:shape id="_x0000_s2051" alt="" style="position:absolute;margin-left:298.3pt;margin-top:17.1pt;width:240.15pt;height:.1pt;z-index:-15728640;mso-wrap-edited:f;mso-width-percent:0;mso-height-percent:0;mso-wrap-distance-left:0;mso-wrap-distance-right:0;mso-position-horizontal-relative:page;mso-width-percent:0;mso-height-percent:0" coordsize="4803,1270" o:spt="100" adj="0,,0" path="m,l2043,t2,l2400,t3,l4445,t3,l4803,e" filled="f" strokeweight=".23964mm">
            <v:stroke joinstyle="round"/>
            <v:formulas/>
            <v:path arrowok="t" o:connecttype="custom" o:connectlocs="0,0;1297305,0;1298575,0;1524000,0;1525905,0;2822575,0;2824480,0;3049905,0" o:connectangles="0,0,0,0,0,0,0,0"/>
            <w10:wrap type="topAndBottom" anchorx="page"/>
          </v:shape>
        </w:pict>
      </w:r>
    </w:p>
    <w:p w14:paraId="54B1F0FF" w14:textId="77777777" w:rsidR="008746E3" w:rsidRDefault="00421EA6">
      <w:pPr>
        <w:spacing w:line="206" w:lineRule="exact"/>
        <w:ind w:left="5659"/>
        <w:rPr>
          <w:sz w:val="18"/>
        </w:rPr>
      </w:pPr>
      <w:r>
        <w:rPr>
          <w:sz w:val="18"/>
        </w:rPr>
        <w:t>(NOME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COGNOME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STAMPATELLO)</w:t>
      </w:r>
    </w:p>
    <w:p w14:paraId="49775814" w14:textId="77777777" w:rsidR="008746E3" w:rsidRDefault="008746E3">
      <w:pPr>
        <w:pStyle w:val="Corpotesto"/>
        <w:ind w:left="0"/>
        <w:jc w:val="left"/>
        <w:rPr>
          <w:sz w:val="20"/>
        </w:rPr>
      </w:pPr>
    </w:p>
    <w:p w14:paraId="027AD142" w14:textId="77777777" w:rsidR="008746E3" w:rsidRDefault="008746E3">
      <w:pPr>
        <w:pStyle w:val="Corpotesto"/>
        <w:ind w:left="0"/>
        <w:jc w:val="left"/>
        <w:rPr>
          <w:sz w:val="20"/>
        </w:rPr>
      </w:pPr>
    </w:p>
    <w:p w14:paraId="3CBA8A39" w14:textId="77777777" w:rsidR="008746E3" w:rsidRDefault="0060660D">
      <w:pPr>
        <w:pStyle w:val="Corpotesto"/>
        <w:spacing w:before="6"/>
        <w:ind w:left="0"/>
        <w:jc w:val="left"/>
        <w:rPr>
          <w:sz w:val="25"/>
        </w:rPr>
      </w:pPr>
      <w:r>
        <w:pict w14:anchorId="2536E140">
          <v:shape id="_x0000_s2050" alt="" style="position:absolute;margin-left:298.3pt;margin-top:17.25pt;width:240.15pt;height:.1pt;z-index:-15728128;mso-wrap-edited:f;mso-width-percent:0;mso-height-percent:0;mso-wrap-distance-left:0;mso-wrap-distance-right:0;mso-position-horizontal-relative:page;mso-width-percent:0;mso-height-percent:0" coordsize="4803,1270" o:spt="100" adj="0,,0" path="m,l2043,t2,l2400,t3,l4445,t3,l4803,e" filled="f" strokeweight=".23964mm">
            <v:stroke joinstyle="round"/>
            <v:formulas/>
            <v:path arrowok="t" o:connecttype="custom" o:connectlocs="0,0;1297305,0;1298575,0;1524000,0;1525905,0;2822575,0;2824480,0;3049905,0" o:connectangles="0,0,0,0,0,0,0,0"/>
            <w10:wrap type="topAndBottom" anchorx="page"/>
          </v:shape>
        </w:pict>
      </w:r>
    </w:p>
    <w:p w14:paraId="5B557DDB" w14:textId="77777777" w:rsidR="008746E3" w:rsidRDefault="00421EA6">
      <w:pPr>
        <w:spacing w:line="203" w:lineRule="exact"/>
        <w:ind w:right="2327"/>
        <w:jc w:val="right"/>
        <w:rPr>
          <w:sz w:val="18"/>
        </w:rPr>
      </w:pPr>
      <w:r>
        <w:rPr>
          <w:sz w:val="18"/>
        </w:rPr>
        <w:t>(FIRMA)</w:t>
      </w:r>
    </w:p>
    <w:sectPr w:rsidR="008746E3">
      <w:pgSz w:w="11900" w:h="16840"/>
      <w:pgMar w:top="1040" w:right="1020" w:bottom="940" w:left="1020" w:header="720" w:footer="7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A247E" w14:textId="77777777" w:rsidR="00421EA6" w:rsidRDefault="00421EA6">
      <w:r>
        <w:separator/>
      </w:r>
    </w:p>
  </w:endnote>
  <w:endnote w:type="continuationSeparator" w:id="0">
    <w:p w14:paraId="3458C4C8" w14:textId="77777777" w:rsidR="00421EA6" w:rsidRDefault="0042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1F63" w14:textId="77777777" w:rsidR="008746E3" w:rsidRDefault="0060660D">
    <w:pPr>
      <w:pStyle w:val="Corpotesto"/>
      <w:spacing w:line="14" w:lineRule="auto"/>
      <w:ind w:left="0"/>
      <w:jc w:val="left"/>
      <w:rPr>
        <w:sz w:val="20"/>
      </w:rPr>
    </w:pPr>
    <w:r>
      <w:pict w14:anchorId="56DF5DA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291.85pt;margin-top:793.5pt;width:11.6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85AE934" w14:textId="77777777" w:rsidR="008746E3" w:rsidRDefault="00421E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05BFD" w14:textId="77777777" w:rsidR="00421EA6" w:rsidRDefault="00421EA6">
      <w:r>
        <w:separator/>
      </w:r>
    </w:p>
  </w:footnote>
  <w:footnote w:type="continuationSeparator" w:id="0">
    <w:p w14:paraId="197A4C4A" w14:textId="77777777" w:rsidR="00421EA6" w:rsidRDefault="00421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73AE" w14:textId="0047C2A9" w:rsidR="002D0FF8" w:rsidRPr="00EC7980" w:rsidRDefault="002D0FF8" w:rsidP="002D0FF8">
    <w:pPr>
      <w:pStyle w:val="Intestazione"/>
      <w:jc w:val="right"/>
      <w:rPr>
        <w:rFonts w:ascii="Times New Roman" w:hAnsi="Times New Roman"/>
        <w:b/>
        <w:bCs/>
        <w:color w:val="808080" w:themeColor="background1" w:themeShade="80"/>
      </w:rPr>
    </w:pPr>
    <w:r w:rsidRPr="00EC7980">
      <w:rPr>
        <w:rFonts w:ascii="Times New Roman" w:hAnsi="Times New Roman"/>
        <w:b/>
        <w:bCs/>
        <w:color w:val="808080" w:themeColor="background1" w:themeShade="80"/>
      </w:rPr>
      <w:t xml:space="preserve">Bando Azione 4.1 – Anno </w:t>
    </w:r>
    <w:r w:rsidRPr="0060660D">
      <w:rPr>
        <w:rFonts w:ascii="Times New Roman" w:hAnsi="Times New Roman"/>
        <w:b/>
        <w:bCs/>
        <w:color w:val="808080" w:themeColor="background1" w:themeShade="80"/>
      </w:rPr>
      <w:t>202</w:t>
    </w:r>
    <w:r w:rsidR="00FD3304" w:rsidRPr="0060660D">
      <w:rPr>
        <w:rFonts w:ascii="Times New Roman" w:hAnsi="Times New Roman"/>
        <w:b/>
        <w:bCs/>
        <w:color w:val="808080" w:themeColor="background1" w:themeShade="80"/>
      </w:rPr>
      <w:t>3</w:t>
    </w:r>
  </w:p>
  <w:p w14:paraId="4AB9C2A1" w14:textId="18262B8C" w:rsidR="008746E3" w:rsidRPr="0060660D" w:rsidRDefault="002D0FF8" w:rsidP="0060660D">
    <w:pPr>
      <w:pStyle w:val="Intestazione"/>
      <w:jc w:val="right"/>
      <w:rPr>
        <w:rFonts w:ascii="Times New Roman" w:hAnsi="Times New Roman"/>
        <w:b/>
        <w:bCs/>
        <w:color w:val="808080" w:themeColor="background1" w:themeShade="80"/>
      </w:rPr>
    </w:pPr>
    <w:r w:rsidRPr="00EC7980">
      <w:rPr>
        <w:rFonts w:ascii="Times New Roman" w:hAnsi="Times New Roman"/>
        <w:b/>
        <w:bCs/>
        <w:color w:val="808080" w:themeColor="background1" w:themeShade="80"/>
      </w:rPr>
      <w:t>Deliberazione Consiglio Direttivo GAL n.</w:t>
    </w:r>
    <w:r w:rsidR="0060660D" w:rsidRPr="0060660D">
      <w:rPr>
        <w:rFonts w:ascii="Times New Roman" w:hAnsi="Times New Roman"/>
        <w:b/>
        <w:bCs/>
        <w:color w:val="808080" w:themeColor="background1" w:themeShade="80"/>
      </w:rPr>
      <w:t>27</w:t>
    </w:r>
    <w:r w:rsidRPr="00EC7980">
      <w:rPr>
        <w:rFonts w:ascii="Times New Roman" w:hAnsi="Times New Roman"/>
        <w:b/>
        <w:bCs/>
        <w:color w:val="808080" w:themeColor="background1" w:themeShade="80"/>
      </w:rPr>
      <w:t xml:space="preserve"> del </w:t>
    </w:r>
    <w:r w:rsidR="0060660D">
      <w:rPr>
        <w:rFonts w:ascii="Times New Roman" w:hAnsi="Times New Roman"/>
        <w:b/>
        <w:bCs/>
        <w:color w:val="808080" w:themeColor="background1" w:themeShade="80"/>
      </w:rPr>
      <w:t>26.04.2023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956FD"/>
    <w:multiLevelType w:val="hybridMultilevel"/>
    <w:tmpl w:val="D982E0AC"/>
    <w:lvl w:ilvl="0" w:tplc="DBAAAF9E">
      <w:start w:val="1"/>
      <w:numFmt w:val="decimal"/>
      <w:lvlText w:val="%1."/>
      <w:lvlJc w:val="left"/>
      <w:pPr>
        <w:ind w:left="362" w:hanging="250"/>
        <w:jc w:val="left"/>
      </w:pPr>
      <w:rPr>
        <w:rFonts w:hint="default"/>
        <w:b/>
        <w:bCs/>
        <w:spacing w:val="-1"/>
        <w:w w:val="99"/>
        <w:lang w:val="it-IT" w:eastAsia="en-US" w:bidi="ar-SA"/>
      </w:rPr>
    </w:lvl>
    <w:lvl w:ilvl="1" w:tplc="C608A64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4386F204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38F81064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 w:tplc="454A78A8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plc="26DAEF10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 w:tplc="FF68D1BC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ADDA2B0A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plc="6B3A3112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552167D"/>
    <w:multiLevelType w:val="hybridMultilevel"/>
    <w:tmpl w:val="E0DAA018"/>
    <w:lvl w:ilvl="0" w:tplc="5E6EF4D8">
      <w:start w:val="1"/>
      <w:numFmt w:val="lowerLetter"/>
      <w:lvlText w:val="%1)"/>
      <w:lvlJc w:val="left"/>
      <w:pPr>
        <w:ind w:left="374" w:hanging="262"/>
        <w:jc w:val="left"/>
      </w:pPr>
      <w:rPr>
        <w:rFonts w:ascii="Cambria" w:eastAsia="Cambria" w:hAnsi="Cambria" w:cs="Cambria" w:hint="default"/>
        <w:w w:val="99"/>
        <w:sz w:val="24"/>
        <w:szCs w:val="24"/>
        <w:lang w:val="it-IT" w:eastAsia="en-US" w:bidi="ar-SA"/>
      </w:rPr>
    </w:lvl>
    <w:lvl w:ilvl="1" w:tplc="A3AEE11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C870E978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22A8E618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 w:tplc="CD2A55D0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plc="854ACD00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 w:tplc="F3886756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CAACCDBE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plc="AABA1800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FF4251B"/>
    <w:multiLevelType w:val="hybridMultilevel"/>
    <w:tmpl w:val="613485DA"/>
    <w:lvl w:ilvl="0" w:tplc="5BE00452">
      <w:numFmt w:val="bullet"/>
      <w:lvlText w:val=""/>
      <w:lvlJc w:val="left"/>
      <w:pPr>
        <w:ind w:left="489" w:hanging="377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0BAF602">
      <w:numFmt w:val="bullet"/>
      <w:lvlText w:val="•"/>
      <w:lvlJc w:val="left"/>
      <w:pPr>
        <w:ind w:left="1418" w:hanging="377"/>
      </w:pPr>
      <w:rPr>
        <w:rFonts w:hint="default"/>
        <w:lang w:val="it-IT" w:eastAsia="en-US" w:bidi="ar-SA"/>
      </w:rPr>
    </w:lvl>
    <w:lvl w:ilvl="2" w:tplc="3B3AB3F8">
      <w:numFmt w:val="bullet"/>
      <w:lvlText w:val="•"/>
      <w:lvlJc w:val="left"/>
      <w:pPr>
        <w:ind w:left="2356" w:hanging="377"/>
      </w:pPr>
      <w:rPr>
        <w:rFonts w:hint="default"/>
        <w:lang w:val="it-IT" w:eastAsia="en-US" w:bidi="ar-SA"/>
      </w:rPr>
    </w:lvl>
    <w:lvl w:ilvl="3" w:tplc="AB2ADC80">
      <w:numFmt w:val="bullet"/>
      <w:lvlText w:val="•"/>
      <w:lvlJc w:val="left"/>
      <w:pPr>
        <w:ind w:left="3294" w:hanging="377"/>
      </w:pPr>
      <w:rPr>
        <w:rFonts w:hint="default"/>
        <w:lang w:val="it-IT" w:eastAsia="en-US" w:bidi="ar-SA"/>
      </w:rPr>
    </w:lvl>
    <w:lvl w:ilvl="4" w:tplc="D4FA3144">
      <w:numFmt w:val="bullet"/>
      <w:lvlText w:val="•"/>
      <w:lvlJc w:val="left"/>
      <w:pPr>
        <w:ind w:left="4232" w:hanging="377"/>
      </w:pPr>
      <w:rPr>
        <w:rFonts w:hint="default"/>
        <w:lang w:val="it-IT" w:eastAsia="en-US" w:bidi="ar-SA"/>
      </w:rPr>
    </w:lvl>
    <w:lvl w:ilvl="5" w:tplc="73F04278">
      <w:numFmt w:val="bullet"/>
      <w:lvlText w:val="•"/>
      <w:lvlJc w:val="left"/>
      <w:pPr>
        <w:ind w:left="5170" w:hanging="377"/>
      </w:pPr>
      <w:rPr>
        <w:rFonts w:hint="default"/>
        <w:lang w:val="it-IT" w:eastAsia="en-US" w:bidi="ar-SA"/>
      </w:rPr>
    </w:lvl>
    <w:lvl w:ilvl="6" w:tplc="41744F30">
      <w:numFmt w:val="bullet"/>
      <w:lvlText w:val="•"/>
      <w:lvlJc w:val="left"/>
      <w:pPr>
        <w:ind w:left="6108" w:hanging="377"/>
      </w:pPr>
      <w:rPr>
        <w:rFonts w:hint="default"/>
        <w:lang w:val="it-IT" w:eastAsia="en-US" w:bidi="ar-SA"/>
      </w:rPr>
    </w:lvl>
    <w:lvl w:ilvl="7" w:tplc="67CEC0B2">
      <w:numFmt w:val="bullet"/>
      <w:lvlText w:val="•"/>
      <w:lvlJc w:val="left"/>
      <w:pPr>
        <w:ind w:left="7046" w:hanging="377"/>
      </w:pPr>
      <w:rPr>
        <w:rFonts w:hint="default"/>
        <w:lang w:val="it-IT" w:eastAsia="en-US" w:bidi="ar-SA"/>
      </w:rPr>
    </w:lvl>
    <w:lvl w:ilvl="8" w:tplc="2436958E">
      <w:numFmt w:val="bullet"/>
      <w:lvlText w:val="•"/>
      <w:lvlJc w:val="left"/>
      <w:pPr>
        <w:ind w:left="7984" w:hanging="377"/>
      </w:pPr>
      <w:rPr>
        <w:rFonts w:hint="default"/>
        <w:lang w:val="it-IT" w:eastAsia="en-US" w:bidi="ar-SA"/>
      </w:rPr>
    </w:lvl>
  </w:abstractNum>
  <w:num w:numId="1" w16cid:durableId="286547972">
    <w:abstractNumId w:val="1"/>
  </w:num>
  <w:num w:numId="2" w16cid:durableId="1947075203">
    <w:abstractNumId w:val="2"/>
  </w:num>
  <w:num w:numId="3" w16cid:durableId="1206790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46E3"/>
    <w:rsid w:val="002D0FF8"/>
    <w:rsid w:val="00373F12"/>
    <w:rsid w:val="00421EA6"/>
    <w:rsid w:val="004F312B"/>
    <w:rsid w:val="0060660D"/>
    <w:rsid w:val="008746E3"/>
    <w:rsid w:val="00EC26B0"/>
    <w:rsid w:val="00FD3304"/>
    <w:rsid w:val="00FE5A7A"/>
    <w:rsid w:val="00FE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2F4160A"/>
  <w15:docId w15:val="{F210FE2E-4DD3-5F4E-80A0-EB8A93EB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before="120" w:line="281" w:lineRule="exact"/>
      <w:ind w:left="362" w:hanging="25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01"/>
      <w:ind w:left="1792" w:right="179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E69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690A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E69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690A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.generale@pec.provincia.tn.it" TargetMode="External"/><Relationship Id="rId13" Type="http://schemas.openxmlformats.org/officeDocument/2006/relationships/hyperlink" Target="http://www.appag.provincia.tn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zionegenerale@provincia.tn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dprivacy@provincia.tn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pag@pec.provincia.tn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2076</Words>
  <Characters>11838</Characters>
  <Application>Microsoft Office Word</Application>
  <DocSecurity>0</DocSecurity>
  <Lines>98</Lines>
  <Paragraphs>27</Paragraphs>
  <ScaleCrop>false</ScaleCrop>
  <Company/>
  <LinksUpToDate>false</LinksUpToDate>
  <CharactersWithSpaces>13887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Informativa privacy - PSR Investimenti</dc:title>
  <dc:creator>PR40016</dc:creator>
  <cp:lastModifiedBy>Info - Gal Trentino Orientale</cp:lastModifiedBy>
  <cp:revision>8</cp:revision>
  <cp:lastPrinted>2022-07-05T14:00:00Z</cp:lastPrinted>
  <dcterms:created xsi:type="dcterms:W3CDTF">2022-07-04T16:43:00Z</dcterms:created>
  <dcterms:modified xsi:type="dcterms:W3CDTF">2023-04-27T14:22:00Z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2022-07-04T00:00:00Z</vt:filetime>
  </property>
</Properties>
</file>